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23D8" w14:textId="2C9C341E"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w:t>
      </w:r>
      <w:r w:rsidR="0076274F">
        <w:rPr>
          <w:rFonts w:ascii="Arial" w:eastAsia="MS Mincho" w:hAnsi="Arial" w:cs="Arial"/>
          <w:b/>
          <w:sz w:val="24"/>
          <w:lang w:eastAsia="en-US"/>
        </w:rPr>
        <w:t>9</w:t>
      </w:r>
      <w:r>
        <w:rPr>
          <w:rFonts w:ascii="Arial" w:eastAsia="MS Mincho" w:hAnsi="Arial" w:cs="Arial"/>
          <w:b/>
          <w:sz w:val="24"/>
          <w:lang w:eastAsia="en-US"/>
        </w:rPr>
        <w:tab/>
      </w:r>
      <w:r w:rsidR="00D72529" w:rsidRPr="00D72529">
        <w:rPr>
          <w:rFonts w:ascii="Arial" w:eastAsia="MS Mincho" w:hAnsi="Arial" w:cs="Arial"/>
          <w:b/>
          <w:sz w:val="24"/>
          <w:lang w:eastAsia="en-US"/>
        </w:rPr>
        <w:t>R2-2501177</w:t>
      </w:r>
      <w:bookmarkStart w:id="0" w:name="_GoBack"/>
      <w:bookmarkEnd w:id="0"/>
    </w:p>
    <w:p w14:paraId="158D42F9" w14:textId="1D0B98B0" w:rsidR="009E2423" w:rsidRPr="000D1DEE" w:rsidRDefault="00E73DB6"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lang w:eastAsia="en-US"/>
        </w:rPr>
        <w:t>Athens, Greece, Feb. 17th – 21st, 2025</w:t>
      </w:r>
    </w:p>
    <w:p w14:paraId="79EC0D03" w14:textId="24A810FC"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E73DB6">
        <w:rPr>
          <w:rFonts w:ascii="Arial" w:eastAsia="Batang" w:hAnsi="Arial"/>
          <w:b/>
          <w:sz w:val="24"/>
          <w:lang w:eastAsia="zh-CN"/>
        </w:rPr>
        <w:t>8</w:t>
      </w:r>
      <w:r w:rsidR="00B3531F" w:rsidRPr="009D65D1">
        <w:rPr>
          <w:rFonts w:ascii="Arial" w:eastAsia="Batang" w:hAnsi="Arial"/>
          <w:b/>
          <w:sz w:val="24"/>
          <w:lang w:eastAsia="zh-CN"/>
        </w:rPr>
        <w:t>.</w:t>
      </w:r>
      <w:r w:rsidR="00E73DB6">
        <w:rPr>
          <w:rFonts w:ascii="Arial" w:eastAsia="Batang" w:hAnsi="Arial"/>
          <w:b/>
          <w:sz w:val="24"/>
          <w:lang w:eastAsia="zh-CN"/>
        </w:rPr>
        <w:t>12</w:t>
      </w:r>
      <w:r w:rsidR="00B3531F" w:rsidRPr="009D65D1">
        <w:rPr>
          <w:rFonts w:ascii="Arial" w:eastAsia="Batang" w:hAnsi="Arial"/>
          <w:b/>
          <w:sz w:val="24"/>
          <w:lang w:eastAsia="zh-CN"/>
        </w:rPr>
        <w:t>.</w:t>
      </w:r>
      <w:r w:rsidR="00E73DB6">
        <w:rPr>
          <w:rFonts w:ascii="Arial" w:eastAsia="Batang" w:hAnsi="Arial"/>
          <w:b/>
          <w:sz w:val="24"/>
          <w:lang w:eastAsia="zh-CN"/>
        </w:rPr>
        <w:t>2</w:t>
      </w:r>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04BC360D"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Discussion</w:t>
      </w:r>
      <w:r w:rsidR="000D1DEE">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on</w:t>
      </w:r>
      <w:r w:rsidR="000D1DEE">
        <w:rPr>
          <w:rFonts w:ascii="Arial" w:eastAsia="MS Mincho" w:hAnsi="Arial" w:cs="Arial"/>
          <w:b/>
          <w:sz w:val="24"/>
          <w:szCs w:val="24"/>
          <w:lang w:eastAsia="en-US"/>
        </w:rPr>
        <w:t xml:space="preserve"> </w:t>
      </w:r>
      <w:r w:rsidR="000D1DEE" w:rsidRPr="000D1DEE">
        <w:rPr>
          <w:rFonts w:ascii="Arial" w:eastAsia="MS Mincho" w:hAnsi="Arial" w:cs="Arial"/>
          <w:b/>
          <w:sz w:val="24"/>
          <w:szCs w:val="24"/>
          <w:lang w:eastAsia="en-US"/>
        </w:rPr>
        <w:t>Asymmetric DL sTRP/UL mTRP</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2C837851" w14:textId="61146194"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465201">
        <w:rPr>
          <w:rFonts w:eastAsia="等线"/>
          <w:lang w:eastAsia="zh-CN"/>
        </w:rPr>
        <w:t>o</w:t>
      </w:r>
      <w:r w:rsidR="00465201" w:rsidRPr="009D65D1">
        <w:rPr>
          <w:rFonts w:eastAsia="等线"/>
          <w:lang w:eastAsia="zh-CN"/>
        </w:rPr>
        <w:t>bjectives relevant to</w:t>
      </w:r>
      <w:r w:rsidR="00465201">
        <w:rPr>
          <w:rFonts w:eastAsia="等线"/>
          <w:lang w:eastAsia="zh-CN"/>
        </w:rPr>
        <w:t xml:space="preserve"> </w:t>
      </w:r>
      <w:r w:rsidR="00465201" w:rsidRPr="009D65D1">
        <w:rPr>
          <w:rFonts w:eastAsia="等线"/>
          <w:lang w:eastAsia="zh-CN"/>
        </w:rPr>
        <w:t>asymmetric DL/UL TRP deployment are identified to have significant RAN2 impacts</w:t>
      </w:r>
      <w:r w:rsidR="00465201">
        <w:rPr>
          <w:rFonts w:eastAsia="等线"/>
          <w:lang w:eastAsia="zh-CN"/>
        </w:rPr>
        <w:t xml:space="preserve">. </w:t>
      </w:r>
      <w:r w:rsidR="00F70CA3">
        <w:rPr>
          <w:rFonts w:eastAsia="等线"/>
          <w:lang w:eastAsia="zh-CN"/>
        </w:rPr>
        <w:t>P</w:t>
      </w:r>
      <w:r w:rsidR="00465201">
        <w:rPr>
          <w:rFonts w:eastAsia="等线"/>
          <w:lang w:eastAsia="zh-CN"/>
        </w:rPr>
        <w:t xml:space="preserve">rogress </w:t>
      </w:r>
      <w:r w:rsidR="00BF557E">
        <w:rPr>
          <w:rFonts w:eastAsia="等线"/>
          <w:lang w:eastAsia="zh-CN"/>
        </w:rPr>
        <w:t>o</w:t>
      </w:r>
      <w:r w:rsidR="00F70CA3">
        <w:rPr>
          <w:rFonts w:eastAsia="等线"/>
          <w:lang w:eastAsia="zh-CN"/>
        </w:rPr>
        <w:t>n</w:t>
      </w:r>
      <w:r w:rsidR="00BF557E">
        <w:rPr>
          <w:rFonts w:eastAsia="等线"/>
          <w:lang w:eastAsia="zh-CN"/>
        </w:rPr>
        <w:t xml:space="preserve"> </w:t>
      </w:r>
      <w:r w:rsidR="00F70CA3">
        <w:rPr>
          <w:rFonts w:eastAsia="等线"/>
          <w:lang w:eastAsia="zh-CN"/>
        </w:rPr>
        <w:t xml:space="preserve">the </w:t>
      </w:r>
      <w:r w:rsidR="00BF557E">
        <w:rPr>
          <w:rFonts w:eastAsia="等线"/>
          <w:lang w:eastAsia="zh-CN"/>
        </w:rPr>
        <w:t xml:space="preserve">MAC CE </w:t>
      </w:r>
      <w:r w:rsidR="00F70CA3">
        <w:rPr>
          <w:rFonts w:eastAsia="等线"/>
          <w:lang w:eastAsia="zh-CN"/>
        </w:rPr>
        <w:t xml:space="preserve">definition </w:t>
      </w:r>
      <w:r w:rsidR="00BF557E">
        <w:rPr>
          <w:rFonts w:eastAsia="等线"/>
          <w:lang w:eastAsia="zh-CN"/>
        </w:rPr>
        <w:t xml:space="preserve">approach </w:t>
      </w:r>
      <w:r w:rsidR="00465201">
        <w:rPr>
          <w:rFonts w:eastAsia="等线"/>
          <w:lang w:eastAsia="zh-CN"/>
        </w:rPr>
        <w:t xml:space="preserve">for this topic have been made </w:t>
      </w:r>
      <w:r w:rsidR="00465201">
        <w:rPr>
          <w:rFonts w:eastAsia="等线" w:hint="eastAsia"/>
          <w:lang w:eastAsia="zh-CN"/>
        </w:rPr>
        <w:t>in</w:t>
      </w:r>
      <w:r w:rsidR="00465201">
        <w:rPr>
          <w:rFonts w:eastAsia="等线"/>
          <w:lang w:eastAsia="zh-CN"/>
        </w:rPr>
        <w:t xml:space="preserve"> RAN1 </w:t>
      </w:r>
      <w:r w:rsidR="00465201">
        <w:rPr>
          <w:rFonts w:eastAsia="等线" w:hint="eastAsia"/>
          <w:lang w:eastAsia="zh-CN"/>
        </w:rPr>
        <w:t>and</w:t>
      </w:r>
      <w:r w:rsidR="00465201">
        <w:rPr>
          <w:rFonts w:eastAsia="等线"/>
          <w:lang w:eastAsia="zh-CN"/>
        </w:rPr>
        <w:t xml:space="preserve"> RAN2 meetings. </w:t>
      </w:r>
      <w:r w:rsidR="009F54FC">
        <w:rPr>
          <w:rFonts w:eastAsia="等线"/>
          <w:lang w:eastAsia="zh-CN"/>
        </w:rPr>
        <w:t>I</w:t>
      </w:r>
      <w:r w:rsidR="00465201">
        <w:rPr>
          <w:rFonts w:eastAsia="等线"/>
          <w:lang w:eastAsia="zh-CN"/>
        </w:rPr>
        <w:t>n the last meeting</w:t>
      </w:r>
      <w:r w:rsidR="009F54FC">
        <w:rPr>
          <w:rFonts w:eastAsia="等线"/>
          <w:lang w:eastAsia="zh-CN"/>
        </w:rPr>
        <w:t xml:space="preserve">, RAN2 agreements </w:t>
      </w:r>
      <w:r w:rsidR="00F70CA3">
        <w:rPr>
          <w:rFonts w:eastAsia="等线"/>
          <w:lang w:eastAsia="zh-CN"/>
        </w:rPr>
        <w:t>were</w:t>
      </w:r>
      <w:r w:rsidR="00465201">
        <w:rPr>
          <w:rFonts w:eastAsia="等线"/>
          <w:lang w:eastAsia="zh-CN"/>
        </w:rPr>
        <w:t xml:space="preserve"> as follows:</w:t>
      </w:r>
    </w:p>
    <w:tbl>
      <w:tblPr>
        <w:tblStyle w:val="ae"/>
        <w:tblW w:w="0" w:type="auto"/>
        <w:tblLook w:val="04A0" w:firstRow="1" w:lastRow="0" w:firstColumn="1" w:lastColumn="0" w:noHBand="0" w:noVBand="1"/>
      </w:tblPr>
      <w:tblGrid>
        <w:gridCol w:w="9631"/>
      </w:tblGrid>
      <w:tr w:rsidR="006B5A44" w:rsidRPr="006A137A" w14:paraId="799804CA" w14:textId="77777777" w:rsidTr="006E5A8D">
        <w:trPr>
          <w:trHeight w:val="2456"/>
        </w:trPr>
        <w:tc>
          <w:tcPr>
            <w:tcW w:w="9631" w:type="dxa"/>
          </w:tcPr>
          <w:p w14:paraId="5650CFC3" w14:textId="77777777" w:rsidR="006B5A44" w:rsidRPr="009A26B7" w:rsidRDefault="006B5A44" w:rsidP="006E5A8D">
            <w:pPr>
              <w:widowControl w:val="0"/>
              <w:overflowPunct/>
              <w:spacing w:after="0" w:line="360" w:lineRule="auto"/>
              <w:jc w:val="both"/>
              <w:textAlignment w:val="auto"/>
              <w:rPr>
                <w:rFonts w:ascii="Times" w:eastAsia="等线" w:hAnsi="Times"/>
                <w:b/>
                <w:bCs/>
                <w:snapToGrid w:val="0"/>
                <w:sz w:val="21"/>
                <w:szCs w:val="21"/>
                <w:lang w:val="en-US" w:eastAsia="zh-CN"/>
              </w:rPr>
            </w:pPr>
            <w:bookmarkStart w:id="1" w:name="_Toc499559238"/>
            <w:bookmarkStart w:id="2" w:name="_Toc147158671"/>
            <w:bookmarkStart w:id="3" w:name="_Toc61387172"/>
            <w:r w:rsidRPr="009A26B7">
              <w:rPr>
                <w:rFonts w:ascii="Times" w:eastAsia="等线" w:hAnsi="Times"/>
                <w:b/>
                <w:bCs/>
                <w:snapToGrid w:val="0"/>
                <w:sz w:val="21"/>
                <w:szCs w:val="21"/>
                <w:highlight w:val="green"/>
                <w:lang w:val="en-US" w:eastAsia="zh-CN"/>
              </w:rPr>
              <w:t>Agreement</w:t>
            </w:r>
          </w:p>
          <w:p w14:paraId="753F5051" w14:textId="77777777" w:rsidR="006B5A44" w:rsidRPr="009A26B7" w:rsidRDefault="006B5A44" w:rsidP="006B5A44">
            <w:pPr>
              <w:widowControl w:val="0"/>
              <w:numPr>
                <w:ilvl w:val="0"/>
                <w:numId w:val="24"/>
              </w:numPr>
              <w:overflowPunct/>
              <w:spacing w:after="0" w:line="360" w:lineRule="auto"/>
              <w:textAlignment w:val="auto"/>
              <w:rPr>
                <w:rFonts w:ascii="Times" w:eastAsia="等线" w:hAnsi="Times"/>
                <w:color w:val="000000" w:themeColor="text1"/>
              </w:rPr>
            </w:pPr>
            <w:r w:rsidRPr="009A26B7">
              <w:rPr>
                <w:rFonts w:ascii="Times" w:eastAsia="等线" w:hAnsi="Times"/>
                <w:color w:val="000000" w:themeColor="text1"/>
              </w:rPr>
              <w:t xml:space="preserve">New MAC CE is introduced for PL offset update for asymmetric DL sTRP/UL mTRP. This new MAC CE is identified by new eLCID. </w:t>
            </w:r>
          </w:p>
          <w:p w14:paraId="18F92385" w14:textId="77777777" w:rsidR="006B5A44" w:rsidRPr="009A26B7" w:rsidRDefault="006B5A44" w:rsidP="006B5A44">
            <w:pPr>
              <w:widowControl w:val="0"/>
              <w:numPr>
                <w:ilvl w:val="0"/>
                <w:numId w:val="24"/>
              </w:numPr>
              <w:overflowPunct/>
              <w:spacing w:after="0" w:line="360" w:lineRule="auto"/>
              <w:textAlignment w:val="auto"/>
              <w:rPr>
                <w:rFonts w:ascii="Times" w:eastAsia="等线" w:hAnsi="Times"/>
                <w:color w:val="000000" w:themeColor="text1"/>
              </w:rPr>
            </w:pPr>
            <w:r w:rsidRPr="009A26B7">
              <w:rPr>
                <w:rFonts w:ascii="Times" w:eastAsia="等线" w:hAnsi="Times"/>
                <w:color w:val="000000" w:themeColor="text1"/>
              </w:rPr>
              <w:t>Absolute value of PL offset is indicated in the new MAC CE. For the offset value, the value range is [-12, 60] dB and the step size is 4dB.</w:t>
            </w:r>
          </w:p>
          <w:p w14:paraId="28D474F8" w14:textId="77777777" w:rsidR="006B5A44" w:rsidRPr="009A26B7" w:rsidRDefault="006B5A44" w:rsidP="006B5A44">
            <w:pPr>
              <w:pStyle w:val="af3"/>
              <w:numPr>
                <w:ilvl w:val="0"/>
                <w:numId w:val="24"/>
              </w:numPr>
              <w:overflowPunct/>
              <w:autoSpaceDE/>
              <w:autoSpaceDN/>
              <w:adjustRightInd/>
              <w:spacing w:before="40" w:after="100" w:afterAutospacing="1"/>
              <w:ind w:firstLineChars="0"/>
              <w:textAlignment w:val="auto"/>
              <w:rPr>
                <w:rFonts w:ascii="Times" w:eastAsia="等线" w:hAnsi="Times"/>
              </w:rPr>
            </w:pPr>
            <w:r w:rsidRPr="009A26B7">
              <w:rPr>
                <w:rFonts w:ascii="Times" w:eastAsia="等线" w:hAnsi="Times"/>
                <w:color w:val="000000" w:themeColor="text1"/>
              </w:rPr>
              <w:t>In the MAC CE, PL offset value can be updated for any configured TCI states with RRC configured PL offset, i.e., not limited to the activated TCI states.</w:t>
            </w:r>
          </w:p>
        </w:tc>
      </w:tr>
    </w:tbl>
    <w:p w14:paraId="1B0BCF3C" w14:textId="2A43057B" w:rsidR="00553121" w:rsidRDefault="009F54FC" w:rsidP="00714B64">
      <w:r>
        <w:t xml:space="preserve">Also, RAN1 has send a LS </w:t>
      </w:r>
      <w:r w:rsidR="008937F7">
        <w:t xml:space="preserve">by </w:t>
      </w:r>
      <w:r>
        <w:t xml:space="preserve">asking </w:t>
      </w:r>
      <w:r w:rsidRPr="009F54FC">
        <w:t xml:space="preserve">RAN2 </w:t>
      </w:r>
      <w:r>
        <w:t>to</w:t>
      </w:r>
      <w:r w:rsidRPr="009F54FC">
        <w:t xml:space="preserve"> check whether RAN1 agreement</w:t>
      </w:r>
      <w:r>
        <w:t>s</w:t>
      </w:r>
      <w:r w:rsidRPr="009F54FC">
        <w:t xml:space="preserve"> would cause any MAC impact</w:t>
      </w:r>
      <w:r>
        <w:t>.[1]</w:t>
      </w:r>
    </w:p>
    <w:p w14:paraId="37E8F948" w14:textId="65F047E6" w:rsidR="002F365C" w:rsidRPr="006A137A" w:rsidRDefault="000D42C5" w:rsidP="00714B64">
      <w:pPr>
        <w:rPr>
          <w:rFonts w:eastAsia="等线"/>
          <w:lang w:eastAsia="zh-CN"/>
        </w:rPr>
      </w:pPr>
      <w:r w:rsidRPr="006A137A">
        <w:t>In this contribution, we present detailed analys</w:t>
      </w:r>
      <w:r w:rsidR="000100D2" w:rsidRPr="006A137A">
        <w:t>is</w:t>
      </w:r>
      <w:r w:rsidRPr="006A137A">
        <w:t xml:space="preserve"> </w:t>
      </w:r>
      <w:r w:rsidR="009F54FC">
        <w:t xml:space="preserve">on </w:t>
      </w:r>
      <w:r w:rsidR="00C53928" w:rsidRPr="006A137A">
        <w:rPr>
          <w:rFonts w:eastAsia="等线"/>
          <w:lang w:eastAsia="zh-CN"/>
        </w:rPr>
        <w:t>RAN2</w:t>
      </w:r>
      <w:r w:rsidR="00553121">
        <w:rPr>
          <w:rFonts w:eastAsia="等线"/>
          <w:lang w:eastAsia="zh-CN"/>
        </w:rPr>
        <w:t xml:space="preserve"> </w:t>
      </w:r>
      <w:r w:rsidR="00C53928" w:rsidRPr="006A137A">
        <w:rPr>
          <w:rFonts w:eastAsia="等线"/>
          <w:lang w:eastAsia="zh-CN"/>
        </w:rPr>
        <w:t xml:space="preserve">work on </w:t>
      </w:r>
      <w:r w:rsidR="009E0CD9" w:rsidRPr="006A137A">
        <w:rPr>
          <w:rFonts w:eastAsia="等线"/>
          <w:lang w:eastAsia="zh-CN"/>
        </w:rPr>
        <w:t>asymmetric DL sTRP/UL mTRP</w:t>
      </w:r>
      <w:r w:rsidR="009F54FC">
        <w:rPr>
          <w:rFonts w:eastAsia="等线"/>
          <w:lang w:eastAsia="zh-CN"/>
        </w:rPr>
        <w:t xml:space="preserve"> </w:t>
      </w:r>
      <w:r w:rsidR="009F54FC" w:rsidRPr="00465201">
        <w:rPr>
          <w:rFonts w:eastAsia="等线"/>
          <w:lang w:eastAsia="zh-CN"/>
        </w:rPr>
        <w:t xml:space="preserve">based on RAN1 and RAN2 agreements </w:t>
      </w:r>
      <w:r w:rsidR="009F54FC" w:rsidRPr="00465201">
        <w:t>so</w:t>
      </w:r>
      <w:r w:rsidR="009F54FC" w:rsidRPr="00465201">
        <w:rPr>
          <w:rFonts w:eastAsia="等线"/>
          <w:lang w:eastAsia="zh-CN"/>
        </w:rPr>
        <w:t xml:space="preserve"> far</w:t>
      </w:r>
      <w:r w:rsidR="009F54FC">
        <w:rPr>
          <w:rFonts w:eastAsia="等线"/>
          <w:lang w:eastAsia="zh-CN"/>
        </w:rPr>
        <w:t xml:space="preserve">, and </w:t>
      </w:r>
      <w:r w:rsidR="009F54FC" w:rsidRPr="006A137A">
        <w:rPr>
          <w:rFonts w:eastAsia="等线"/>
          <w:lang w:eastAsia="zh-CN"/>
        </w:rPr>
        <w:t xml:space="preserve">provide our </w:t>
      </w:r>
      <w:r w:rsidR="009F54FC" w:rsidRPr="006A137A">
        <w:t>considerations</w:t>
      </w:r>
      <w:r w:rsidR="009F54FC" w:rsidRPr="006A137A">
        <w:rPr>
          <w:rFonts w:eastAsia="等线"/>
          <w:lang w:eastAsia="zh-CN"/>
        </w:rPr>
        <w:t xml:space="preserve"> on</w:t>
      </w:r>
      <w:r w:rsidR="009F54FC">
        <w:rPr>
          <w:rFonts w:eastAsia="等线"/>
          <w:lang w:eastAsia="zh-CN"/>
        </w:rPr>
        <w:t xml:space="preserve"> the RAN1 LS.</w:t>
      </w:r>
      <w:r w:rsidR="009E0CD9" w:rsidRPr="00465201">
        <w:rPr>
          <w:rFonts w:eastAsia="等线"/>
          <w:lang w:eastAsia="zh-CN"/>
        </w:rPr>
        <w:t xml:space="preserve"> </w:t>
      </w:r>
    </w:p>
    <w:bookmarkEnd w:id="1"/>
    <w:bookmarkEnd w:id="2"/>
    <w:bookmarkEnd w:id="3"/>
    <w:p w14:paraId="01BC1010" w14:textId="5066500B" w:rsidR="00C545A9" w:rsidRPr="006A137A" w:rsidRDefault="0070197A" w:rsidP="00C545A9">
      <w:pPr>
        <w:pStyle w:val="1"/>
        <w:rPr>
          <w:rFonts w:eastAsia="等线"/>
          <w:shd w:val="clear" w:color="auto" w:fill="FFFFFF"/>
          <w:lang w:eastAsia="zh-CN"/>
        </w:rPr>
      </w:pPr>
      <w:r>
        <w:rPr>
          <w:rFonts w:eastAsia="等线"/>
          <w:shd w:val="clear" w:color="auto" w:fill="FFFFFF"/>
          <w:lang w:eastAsia="zh-CN"/>
        </w:rPr>
        <w:t>2</w:t>
      </w:r>
      <w:r w:rsidR="00C545A9" w:rsidRPr="006A137A">
        <w:rPr>
          <w:rFonts w:eastAsia="等线"/>
          <w:shd w:val="clear" w:color="auto" w:fill="FFFFFF"/>
          <w:lang w:eastAsia="zh-CN"/>
        </w:rPr>
        <w:tab/>
      </w:r>
      <w:r w:rsidR="00C01738" w:rsidRPr="006A137A">
        <w:rPr>
          <w:rFonts w:eastAsia="等线"/>
          <w:shd w:val="clear" w:color="auto" w:fill="FFFFFF"/>
          <w:lang w:eastAsia="zh-CN"/>
        </w:rPr>
        <w:t>A</w:t>
      </w:r>
      <w:r w:rsidR="00991FF2" w:rsidRPr="006A137A">
        <w:rPr>
          <w:rFonts w:eastAsia="等线"/>
          <w:shd w:val="clear" w:color="auto" w:fill="FFFFFF"/>
          <w:lang w:eastAsia="zh-CN"/>
        </w:rPr>
        <w:t>symmetric DL sTRP/UL mTRP</w:t>
      </w:r>
    </w:p>
    <w:p w14:paraId="7868FD08" w14:textId="2D0AA745" w:rsidR="00606C33" w:rsidRPr="006A137A" w:rsidRDefault="00881EE8">
      <w:pPr>
        <w:rPr>
          <w:rFonts w:eastAsia="等线"/>
          <w:lang w:eastAsia="zh-CN"/>
        </w:rPr>
      </w:pPr>
      <w:r w:rsidRPr="006A137A">
        <w:t xml:space="preserve">In Multiple Transmit/Receive Point (multi-TRP) operation, a serving cell can schedule the UE from two TRPs, providing better coverage, reliability and/or data rates for PDSCH, PDCCH, PUSCH, and PUCCH. </w:t>
      </w:r>
      <w:r w:rsidR="009276F8" w:rsidRPr="006A137A">
        <w:rPr>
          <w:rFonts w:eastAsia="等线"/>
          <w:lang w:eastAsia="zh-CN"/>
        </w:rPr>
        <w:t xml:space="preserve">In </w:t>
      </w:r>
      <w:r w:rsidR="006B4F03">
        <w:rPr>
          <w:rFonts w:eastAsia="等线"/>
          <w:lang w:eastAsia="zh-CN"/>
        </w:rPr>
        <w:t>pre-Rel-19</w:t>
      </w:r>
      <w:r w:rsidR="006B4F03" w:rsidRPr="006A137A">
        <w:rPr>
          <w:rFonts w:eastAsia="等线"/>
          <w:lang w:eastAsia="zh-CN"/>
        </w:rPr>
        <w:t xml:space="preserve"> </w:t>
      </w:r>
      <w:r w:rsidR="009276F8" w:rsidRPr="006A137A">
        <w:rPr>
          <w:rFonts w:eastAsia="等线"/>
          <w:lang w:eastAsia="zh-CN"/>
        </w:rPr>
        <w:t>mTRP scenario</w:t>
      </w:r>
      <w:r w:rsidR="006B4F03">
        <w:rPr>
          <w:rFonts w:eastAsia="等线"/>
          <w:lang w:eastAsia="zh-CN"/>
        </w:rPr>
        <w:t>s</w:t>
      </w:r>
      <w:r w:rsidR="009276F8" w:rsidRPr="006A137A">
        <w:rPr>
          <w:rFonts w:eastAsia="等线"/>
          <w:lang w:eastAsia="zh-CN"/>
        </w:rPr>
        <w:t xml:space="preserve">, each TRP </w:t>
      </w:r>
      <w:r w:rsidRPr="006A137A">
        <w:rPr>
          <w:rFonts w:eastAsia="等线"/>
          <w:lang w:eastAsia="zh-CN"/>
        </w:rPr>
        <w:t>ha</w:t>
      </w:r>
      <w:r w:rsidR="00930559">
        <w:rPr>
          <w:rFonts w:eastAsia="等线"/>
          <w:lang w:eastAsia="zh-CN"/>
        </w:rPr>
        <w:t>s</w:t>
      </w:r>
      <w:r w:rsidRPr="006A137A">
        <w:rPr>
          <w:rFonts w:eastAsia="等线"/>
          <w:lang w:eastAsia="zh-CN"/>
        </w:rPr>
        <w:t xml:space="preserve"> downlink and </w:t>
      </w:r>
      <w:r w:rsidR="006B4F03">
        <w:rPr>
          <w:rFonts w:eastAsia="等线"/>
          <w:lang w:eastAsia="zh-CN"/>
        </w:rPr>
        <w:t xml:space="preserve">may have </w:t>
      </w:r>
      <w:r w:rsidRPr="006A137A">
        <w:rPr>
          <w:rFonts w:eastAsia="等线"/>
          <w:lang w:eastAsia="zh-CN"/>
        </w:rPr>
        <w:t>uplink</w:t>
      </w:r>
      <w:r w:rsidR="0096331B" w:rsidRPr="006A137A">
        <w:rPr>
          <w:rFonts w:eastAsia="等线"/>
          <w:lang w:eastAsia="zh-CN"/>
        </w:rPr>
        <w:t xml:space="preserve">, as shown in </w:t>
      </w:r>
      <w:r w:rsidR="00DE1607">
        <w:rPr>
          <w:rFonts w:eastAsia="等线"/>
          <w:lang w:eastAsia="zh-CN"/>
        </w:rPr>
        <w:t>F</w:t>
      </w:r>
      <w:r w:rsidR="0096331B" w:rsidRPr="006A137A">
        <w:rPr>
          <w:rFonts w:eastAsia="等线"/>
          <w:lang w:eastAsia="zh-CN"/>
        </w:rPr>
        <w:t>ig</w:t>
      </w:r>
      <w:r w:rsidR="00930559">
        <w:rPr>
          <w:rFonts w:eastAsia="等线"/>
          <w:lang w:eastAsia="zh-CN"/>
        </w:rPr>
        <w:t xml:space="preserve">ure </w:t>
      </w:r>
      <w:r w:rsidR="00DE1607">
        <w:rPr>
          <w:rFonts w:eastAsia="等线"/>
          <w:lang w:eastAsia="zh-CN"/>
        </w:rPr>
        <w:t>1</w:t>
      </w:r>
      <w:r w:rsidR="00930559">
        <w:rPr>
          <w:rFonts w:eastAsia="等线"/>
          <w:lang w:eastAsia="zh-CN"/>
        </w:rPr>
        <w:t xml:space="preserve"> below</w:t>
      </w:r>
      <w:r w:rsidRPr="006A137A">
        <w:rPr>
          <w:rFonts w:eastAsia="等线"/>
          <w:lang w:eastAsia="zh-CN"/>
        </w:rPr>
        <w:t>.</w:t>
      </w:r>
      <w:r w:rsidR="009276F8" w:rsidRPr="006A137A">
        <w:rPr>
          <w:rFonts w:eastAsia="等线"/>
          <w:lang w:eastAsia="zh-CN"/>
        </w:rPr>
        <w:t xml:space="preserve"> In Rel-19, a new scenario</w:t>
      </w:r>
      <w:r w:rsidR="00930559">
        <w:rPr>
          <w:rFonts w:eastAsia="等线"/>
          <w:lang w:eastAsia="zh-CN"/>
        </w:rPr>
        <w:t>,</w:t>
      </w:r>
      <w:r w:rsidR="009276F8" w:rsidRPr="006A137A">
        <w:rPr>
          <w:rFonts w:eastAsia="等线"/>
          <w:lang w:eastAsia="zh-CN"/>
        </w:rPr>
        <w:t xml:space="preserve"> asymmetric DL sTRP/UL mTRP is considered, in </w:t>
      </w:r>
      <w:r w:rsidR="00930559">
        <w:rPr>
          <w:rFonts w:eastAsia="等线"/>
          <w:lang w:eastAsia="zh-CN"/>
        </w:rPr>
        <w:t>which</w:t>
      </w:r>
      <w:r w:rsidR="009276F8" w:rsidRPr="006A137A">
        <w:rPr>
          <w:rFonts w:eastAsia="等线"/>
          <w:lang w:eastAsia="zh-CN"/>
        </w:rPr>
        <w:t xml:space="preserve"> </w:t>
      </w:r>
      <w:r w:rsidRPr="006A137A">
        <w:rPr>
          <w:rFonts w:eastAsia="等线"/>
          <w:lang w:eastAsia="zh-CN"/>
        </w:rPr>
        <w:t>one TRP ha</w:t>
      </w:r>
      <w:r w:rsidR="00930559">
        <w:rPr>
          <w:rFonts w:eastAsia="等线"/>
          <w:lang w:eastAsia="zh-CN"/>
        </w:rPr>
        <w:t>s</w:t>
      </w:r>
      <w:r w:rsidRPr="006A137A">
        <w:rPr>
          <w:rFonts w:eastAsia="等线"/>
          <w:lang w:eastAsia="zh-CN"/>
        </w:rPr>
        <w:t xml:space="preserve"> downlink and uplink</w:t>
      </w:r>
      <w:r w:rsidR="00930559">
        <w:rPr>
          <w:rFonts w:eastAsia="等线"/>
          <w:lang w:eastAsia="zh-CN"/>
        </w:rPr>
        <w:t xml:space="preserve"> while the </w:t>
      </w:r>
      <w:r w:rsidRPr="006A137A">
        <w:rPr>
          <w:rFonts w:eastAsia="等线"/>
          <w:lang w:eastAsia="zh-CN"/>
        </w:rPr>
        <w:t>other TRP only ha</w:t>
      </w:r>
      <w:r w:rsidR="00930559">
        <w:rPr>
          <w:rFonts w:eastAsia="等线"/>
          <w:lang w:eastAsia="zh-CN"/>
        </w:rPr>
        <w:t>s</w:t>
      </w:r>
      <w:r w:rsidRPr="006A137A">
        <w:rPr>
          <w:rFonts w:eastAsia="等线"/>
          <w:lang w:eastAsia="zh-CN"/>
        </w:rPr>
        <w:t xml:space="preserve"> uplink</w:t>
      </w:r>
      <w:r w:rsidR="005A7549" w:rsidRPr="006A137A">
        <w:rPr>
          <w:rFonts w:eastAsia="等线"/>
          <w:lang w:eastAsia="zh-CN"/>
        </w:rPr>
        <w:t xml:space="preserve">, as shown in </w:t>
      </w:r>
      <w:r w:rsidR="00DE1607">
        <w:rPr>
          <w:rFonts w:eastAsia="等线"/>
          <w:lang w:eastAsia="zh-CN"/>
        </w:rPr>
        <w:t>F</w:t>
      </w:r>
      <w:r w:rsidR="00DE1607">
        <w:rPr>
          <w:rFonts w:eastAsia="等线" w:hint="eastAsia"/>
          <w:lang w:eastAsia="zh-CN"/>
        </w:rPr>
        <w:t>igure</w:t>
      </w:r>
      <w:r w:rsidR="00EB7EC4">
        <w:rPr>
          <w:rFonts w:eastAsia="等线"/>
          <w:lang w:eastAsia="zh-CN"/>
        </w:rPr>
        <w:t xml:space="preserve"> </w:t>
      </w:r>
      <w:r w:rsidR="00DE1607">
        <w:rPr>
          <w:rFonts w:eastAsia="等线"/>
          <w:lang w:eastAsia="zh-CN"/>
        </w:rPr>
        <w:t>2</w:t>
      </w:r>
      <w:r w:rsidR="005A7549" w:rsidRPr="006A137A">
        <w:rPr>
          <w:rFonts w:eastAsia="等线"/>
          <w:lang w:eastAsia="zh-CN"/>
        </w:rPr>
        <w:t>.</w:t>
      </w:r>
    </w:p>
    <w:p w14:paraId="528B67D3" w14:textId="74715300" w:rsidR="0006078D" w:rsidRPr="00DE1607" w:rsidRDefault="00DE1607" w:rsidP="00606C33">
      <w:pPr>
        <w:jc w:val="center"/>
        <w:rPr>
          <w:rFonts w:eastAsia="等线"/>
          <w:lang w:eastAsia="zh-CN"/>
        </w:rPr>
      </w:pPr>
      <w:r>
        <w:rPr>
          <w:rFonts w:eastAsia="等线"/>
          <w:noProof/>
          <w:lang w:val="en-US" w:eastAsia="zh-CN"/>
        </w:rPr>
        <w:drawing>
          <wp:inline distT="0" distB="0" distL="0" distR="0" wp14:anchorId="225CD0DC" wp14:editId="3BBA4838">
            <wp:extent cx="2286000" cy="14389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1438910"/>
                    </a:xfrm>
                    <a:prstGeom prst="rect">
                      <a:avLst/>
                    </a:prstGeom>
                    <a:noFill/>
                  </pic:spPr>
                </pic:pic>
              </a:graphicData>
            </a:graphic>
          </wp:inline>
        </w:drawing>
      </w:r>
    </w:p>
    <w:p w14:paraId="02325080" w14:textId="6ED7908A" w:rsidR="00606C33" w:rsidRPr="006A137A" w:rsidRDefault="00606C33" w:rsidP="00606C33">
      <w:pPr>
        <w:jc w:val="center"/>
        <w:rPr>
          <w:rFonts w:eastAsia="等线"/>
          <w:i/>
          <w:lang w:eastAsia="zh-CN"/>
        </w:rPr>
      </w:pPr>
      <w:r w:rsidRPr="006A137A">
        <w:rPr>
          <w:rFonts w:ascii="Times" w:eastAsia="等线" w:hAnsi="Times" w:cs="Times"/>
          <w:i/>
          <w:color w:val="000000"/>
          <w:shd w:val="clear" w:color="auto" w:fill="FFFFFF"/>
          <w:lang w:eastAsia="zh-CN"/>
        </w:rPr>
        <w:t>Figure</w:t>
      </w:r>
      <w:r w:rsidR="00930559">
        <w:rPr>
          <w:rFonts w:ascii="Times" w:eastAsia="等线" w:hAnsi="Times" w:cs="Times"/>
          <w:i/>
          <w:color w:val="000000"/>
          <w:shd w:val="clear" w:color="auto" w:fill="FFFFFF"/>
          <w:lang w:eastAsia="zh-CN"/>
        </w:rPr>
        <w:t xml:space="preserve"> </w:t>
      </w:r>
      <w:r w:rsidR="0016675E">
        <w:rPr>
          <w:rFonts w:ascii="Times" w:eastAsia="等线" w:hAnsi="Times" w:cs="Times"/>
          <w:i/>
          <w:color w:val="000000"/>
          <w:shd w:val="clear" w:color="auto" w:fill="FFFFFF"/>
          <w:lang w:eastAsia="zh-CN"/>
        </w:rPr>
        <w:t>1</w:t>
      </w:r>
      <w:r w:rsidR="009B5D33">
        <w:rPr>
          <w:rFonts w:ascii="Times" w:eastAsia="等线" w:hAnsi="Times" w:cs="Times"/>
          <w:i/>
          <w:color w:val="000000"/>
          <w:shd w:val="clear" w:color="auto" w:fill="FFFFFF"/>
          <w:lang w:eastAsia="zh-CN"/>
        </w:rPr>
        <w:t>.</w:t>
      </w:r>
      <w:r w:rsidRPr="006A137A">
        <w:rPr>
          <w:rFonts w:ascii="Times" w:eastAsia="等线" w:hAnsi="Times" w:cs="Times"/>
          <w:i/>
          <w:color w:val="000000"/>
          <w:shd w:val="clear" w:color="auto" w:fill="FFFFFF"/>
          <w:lang w:eastAsia="zh-CN"/>
        </w:rPr>
        <w:t xml:space="preserve"> </w:t>
      </w:r>
      <w:r w:rsidR="00930559">
        <w:rPr>
          <w:rFonts w:eastAsia="等线"/>
          <w:i/>
          <w:lang w:eastAsia="zh-CN"/>
        </w:rPr>
        <w:t>pre-Rel-19</w:t>
      </w:r>
      <w:r w:rsidR="00930559" w:rsidRPr="006A137A">
        <w:rPr>
          <w:rFonts w:eastAsia="等线"/>
          <w:i/>
          <w:lang w:eastAsia="zh-CN"/>
        </w:rPr>
        <w:t xml:space="preserve"> </w:t>
      </w:r>
      <w:r w:rsidRPr="006A137A">
        <w:rPr>
          <w:rFonts w:eastAsia="等线"/>
          <w:i/>
          <w:lang w:eastAsia="zh-CN"/>
        </w:rPr>
        <w:t>multi-TRP scenario</w:t>
      </w:r>
    </w:p>
    <w:p w14:paraId="5C492FA8" w14:textId="4DD1BFCF" w:rsidR="005A7549" w:rsidRPr="009D65D1" w:rsidRDefault="00DE1607" w:rsidP="00DE1607">
      <w:pPr>
        <w:jc w:val="center"/>
        <w:rPr>
          <w:rFonts w:eastAsia="等线"/>
          <w:lang w:eastAsia="zh-CN"/>
        </w:rPr>
      </w:pPr>
      <w:r>
        <w:rPr>
          <w:rFonts w:eastAsia="等线"/>
          <w:noProof/>
          <w:lang w:val="en-US" w:eastAsia="zh-CN"/>
        </w:rPr>
        <w:lastRenderedPageBreak/>
        <w:drawing>
          <wp:inline distT="0" distB="0" distL="0" distR="0" wp14:anchorId="54AB7E5A" wp14:editId="7F7190E3">
            <wp:extent cx="2565779" cy="145378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3846" cy="1464026"/>
                    </a:xfrm>
                    <a:prstGeom prst="rect">
                      <a:avLst/>
                    </a:prstGeom>
                    <a:noFill/>
                  </pic:spPr>
                </pic:pic>
              </a:graphicData>
            </a:graphic>
          </wp:inline>
        </w:drawing>
      </w:r>
    </w:p>
    <w:p w14:paraId="75C93550" w14:textId="4EC8728E" w:rsidR="005A7549" w:rsidRPr="006A137A" w:rsidRDefault="005A7549" w:rsidP="00565664">
      <w:pPr>
        <w:jc w:val="center"/>
        <w:rPr>
          <w:rFonts w:eastAsia="等线"/>
          <w:i/>
          <w:lang w:eastAsia="zh-CN"/>
        </w:rPr>
      </w:pPr>
      <w:r w:rsidRPr="006A137A">
        <w:rPr>
          <w:rFonts w:ascii="Times" w:eastAsia="等线" w:hAnsi="Times" w:cs="Times"/>
          <w:i/>
          <w:color w:val="000000"/>
          <w:shd w:val="clear" w:color="auto" w:fill="FFFFFF"/>
          <w:lang w:eastAsia="zh-CN"/>
        </w:rPr>
        <w:t>Figure</w:t>
      </w:r>
      <w:r w:rsidR="0016675E">
        <w:rPr>
          <w:rFonts w:ascii="Times" w:eastAsia="等线" w:hAnsi="Times" w:cs="Times"/>
          <w:i/>
          <w:color w:val="000000"/>
          <w:shd w:val="clear" w:color="auto" w:fill="FFFFFF"/>
          <w:lang w:eastAsia="zh-CN"/>
        </w:rPr>
        <w:t>2</w:t>
      </w:r>
      <w:r w:rsidR="009B5D33">
        <w:rPr>
          <w:rFonts w:ascii="Times" w:eastAsia="等线" w:hAnsi="Times" w:cs="Times"/>
          <w:i/>
          <w:color w:val="000000"/>
          <w:shd w:val="clear" w:color="auto" w:fill="FFFFFF"/>
          <w:lang w:eastAsia="zh-CN"/>
        </w:rPr>
        <w:t>.</w:t>
      </w:r>
      <w:r w:rsidR="0016675E">
        <w:rPr>
          <w:rFonts w:ascii="Times" w:eastAsia="等线" w:hAnsi="Times" w:cs="Times"/>
          <w:i/>
          <w:color w:val="000000"/>
          <w:shd w:val="clear" w:color="auto" w:fill="FFFFFF"/>
          <w:lang w:eastAsia="zh-CN"/>
        </w:rPr>
        <w:t xml:space="preserve"> </w:t>
      </w:r>
      <w:r w:rsidR="009B5D33">
        <w:rPr>
          <w:rFonts w:eastAsia="等线"/>
          <w:i/>
          <w:lang w:eastAsia="zh-CN"/>
        </w:rPr>
        <w:t xml:space="preserve">Rel-19 </w:t>
      </w:r>
      <w:r w:rsidRPr="006A137A">
        <w:rPr>
          <w:rFonts w:eastAsia="等线"/>
          <w:i/>
          <w:lang w:eastAsia="zh-CN"/>
        </w:rPr>
        <w:t xml:space="preserve">Asymmetric DL sTRP/UL </w:t>
      </w:r>
      <w:r w:rsidR="00606C33" w:rsidRPr="006A137A">
        <w:rPr>
          <w:rFonts w:eastAsia="等线"/>
          <w:i/>
          <w:lang w:eastAsia="zh-CN"/>
        </w:rPr>
        <w:t>mTRP</w:t>
      </w:r>
      <w:r w:rsidRPr="006A137A">
        <w:rPr>
          <w:rFonts w:eastAsia="等线"/>
          <w:i/>
          <w:lang w:eastAsia="zh-CN"/>
        </w:rPr>
        <w:t xml:space="preserve"> scenario</w:t>
      </w:r>
    </w:p>
    <w:p w14:paraId="0FFA15CE" w14:textId="2CB927BE" w:rsidR="00EF2988" w:rsidRDefault="0070197A" w:rsidP="00B16C7C">
      <w:pPr>
        <w:pStyle w:val="2"/>
        <w:rPr>
          <w:rFonts w:eastAsia="宋体"/>
          <w:lang w:eastAsia="zh-CN"/>
        </w:rPr>
      </w:pPr>
      <w:r>
        <w:rPr>
          <w:rFonts w:eastAsia="宋体"/>
          <w:lang w:eastAsia="zh-CN"/>
        </w:rPr>
        <w:t>2</w:t>
      </w:r>
      <w:r w:rsidR="00EF2988" w:rsidRPr="006A137A">
        <w:rPr>
          <w:rFonts w:eastAsia="宋体"/>
          <w:lang w:eastAsia="zh-CN"/>
        </w:rPr>
        <w:t>.</w:t>
      </w:r>
      <w:r w:rsidR="00613797" w:rsidRPr="006A137A">
        <w:rPr>
          <w:rFonts w:eastAsia="宋体"/>
          <w:lang w:eastAsia="zh-CN"/>
        </w:rPr>
        <w:t>1</w:t>
      </w:r>
      <w:r w:rsidR="00EF2988" w:rsidRPr="006A137A">
        <w:rPr>
          <w:rFonts w:eastAsia="宋体"/>
          <w:lang w:eastAsia="zh-CN"/>
        </w:rPr>
        <w:tab/>
      </w:r>
      <w:r w:rsidR="00DE1607">
        <w:rPr>
          <w:rFonts w:eastAsia="宋体"/>
          <w:lang w:eastAsia="zh-CN"/>
        </w:rPr>
        <w:t>MAC CE Format</w:t>
      </w:r>
    </w:p>
    <w:p w14:paraId="2B8A95CE" w14:textId="614EAA5A" w:rsidR="00B56A0F" w:rsidRPr="00B56A0F" w:rsidRDefault="00B56A0F" w:rsidP="00003A4F">
      <w:pPr>
        <w:pStyle w:val="3"/>
        <w:rPr>
          <w:rFonts w:eastAsia="宋体"/>
          <w:lang w:eastAsia="zh-CN"/>
        </w:rPr>
      </w:pPr>
      <w:bookmarkStart w:id="4" w:name="_Hlk187745751"/>
      <w:r>
        <w:rPr>
          <w:rFonts w:eastAsia="宋体"/>
          <w:lang w:eastAsia="zh-CN"/>
        </w:rPr>
        <w:t>2</w:t>
      </w:r>
      <w:r w:rsidRPr="006A137A">
        <w:rPr>
          <w:rFonts w:eastAsia="宋体"/>
          <w:lang w:eastAsia="zh-CN"/>
        </w:rPr>
        <w:t>.</w:t>
      </w:r>
      <w:r>
        <w:rPr>
          <w:rFonts w:eastAsia="宋体"/>
          <w:lang w:eastAsia="zh-CN"/>
        </w:rPr>
        <w:t>1</w:t>
      </w:r>
      <w:r w:rsidRPr="006A137A">
        <w:rPr>
          <w:rFonts w:eastAsia="宋体"/>
          <w:lang w:eastAsia="zh-CN"/>
        </w:rPr>
        <w:t>.1</w:t>
      </w:r>
      <w:r w:rsidRPr="006A137A">
        <w:rPr>
          <w:rFonts w:eastAsia="宋体"/>
          <w:lang w:eastAsia="zh-CN"/>
        </w:rPr>
        <w:tab/>
      </w:r>
      <w:r>
        <w:rPr>
          <w:rFonts w:eastAsia="宋体" w:hint="eastAsia"/>
          <w:lang w:eastAsia="zh-CN"/>
        </w:rPr>
        <w:t>New</w:t>
      </w:r>
      <w:r>
        <w:rPr>
          <w:rFonts w:eastAsia="宋体"/>
          <w:lang w:eastAsia="zh-CN"/>
        </w:rPr>
        <w:t xml:space="preserve"> </w:t>
      </w:r>
      <w:r>
        <w:rPr>
          <w:rFonts w:eastAsia="宋体" w:hint="eastAsia"/>
          <w:lang w:eastAsia="zh-CN"/>
        </w:rPr>
        <w:t>MAC</w:t>
      </w:r>
      <w:r>
        <w:rPr>
          <w:rFonts w:eastAsia="宋体"/>
          <w:lang w:eastAsia="zh-CN"/>
        </w:rPr>
        <w:t xml:space="preserve"> </w:t>
      </w:r>
      <w:r>
        <w:rPr>
          <w:rFonts w:eastAsia="宋体" w:hint="eastAsia"/>
          <w:lang w:eastAsia="zh-CN"/>
        </w:rPr>
        <w:t>CE</w:t>
      </w:r>
      <w:r w:rsidR="00DE1607">
        <w:rPr>
          <w:rFonts w:eastAsia="宋体"/>
          <w:lang w:eastAsia="zh-CN"/>
        </w:rPr>
        <w:t xml:space="preserve"> for PL offset update</w:t>
      </w:r>
    </w:p>
    <w:bookmarkEnd w:id="4"/>
    <w:p w14:paraId="62D93BB2" w14:textId="1D1ACC63" w:rsidR="006B5A44" w:rsidRDefault="00881EE8" w:rsidP="006B5A44">
      <w:pPr>
        <w:pStyle w:val="af4"/>
        <w:widowControl/>
        <w:shd w:val="clear" w:color="auto" w:fill="FFFFFF"/>
        <w:autoSpaceDN w:val="0"/>
        <w:snapToGrid w:val="0"/>
        <w:jc w:val="left"/>
        <w:rPr>
          <w:rFonts w:ascii="Times" w:hAnsi="Times" w:cs="Times"/>
          <w:bCs/>
          <w:iCs/>
          <w:sz w:val="20"/>
          <w:shd w:val="clear" w:color="auto" w:fill="FFFFFF"/>
          <w:lang w:val="en-GB"/>
        </w:rPr>
      </w:pPr>
      <w:r w:rsidRPr="00AB7166">
        <w:rPr>
          <w:rFonts w:ascii="Times" w:hAnsi="Times" w:cs="Times"/>
          <w:bCs/>
          <w:iCs/>
          <w:sz w:val="20"/>
          <w:shd w:val="clear" w:color="auto" w:fill="FFFFFF"/>
          <w:lang w:val="en-GB"/>
        </w:rPr>
        <w:t xml:space="preserve">In </w:t>
      </w:r>
      <w:r w:rsidR="006B4F03">
        <w:rPr>
          <w:rFonts w:ascii="Times" w:hAnsi="Times" w:cs="Times"/>
          <w:bCs/>
          <w:iCs/>
          <w:sz w:val="20"/>
          <w:shd w:val="clear" w:color="auto" w:fill="FFFFFF"/>
          <w:lang w:val="en-GB"/>
        </w:rPr>
        <w:t>pre-Rel-19</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mTRP scenario</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each TRP can transmit DL RS and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UE can measure the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directly based on each DL RS from the TRP. In Rel-19, a new scenario is considered, in </w:t>
      </w:r>
      <w:r w:rsidR="006B4F03">
        <w:rPr>
          <w:rFonts w:ascii="Times" w:hAnsi="Times" w:cs="Times"/>
          <w:bCs/>
          <w:iCs/>
          <w:sz w:val="20"/>
          <w:shd w:val="clear" w:color="auto" w:fill="FFFFFF"/>
          <w:lang w:val="en-GB"/>
        </w:rPr>
        <w:t>which</w:t>
      </w:r>
      <w:r w:rsidRPr="00AB7166">
        <w:rPr>
          <w:rFonts w:ascii="Times" w:hAnsi="Times" w:cs="Times"/>
          <w:bCs/>
          <w:iCs/>
          <w:sz w:val="20"/>
          <w:shd w:val="clear" w:color="auto" w:fill="FFFFFF"/>
          <w:lang w:val="en-GB"/>
        </w:rPr>
        <w:t xml:space="preserve"> one TRP does not transmit </w:t>
      </w:r>
      <w:r w:rsidR="006B4F03">
        <w:rPr>
          <w:rFonts w:ascii="Times" w:hAnsi="Times" w:cs="Times"/>
          <w:bCs/>
          <w:iCs/>
          <w:sz w:val="20"/>
          <w:shd w:val="clear" w:color="auto" w:fill="FFFFFF"/>
          <w:lang w:val="en-GB"/>
        </w:rPr>
        <w:t xml:space="preserve">any </w:t>
      </w:r>
      <w:r w:rsidRPr="00AB7166">
        <w:rPr>
          <w:rFonts w:ascii="Times" w:hAnsi="Times" w:cs="Times"/>
          <w:bCs/>
          <w:iCs/>
          <w:sz w:val="20"/>
          <w:shd w:val="clear" w:color="auto" w:fill="FFFFFF"/>
          <w:lang w:val="en-GB"/>
        </w:rPr>
        <w:t xml:space="preserve">DL RS. For the TRP with DL RS transmission,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UE calculate</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pathloss</w:t>
      </w:r>
      <w:r w:rsidR="009A26B7">
        <w:rPr>
          <w:rFonts w:ascii="Times" w:hAnsi="Times" w:cs="Times"/>
          <w:bCs/>
          <w:iCs/>
          <w:sz w:val="20"/>
          <w:shd w:val="clear" w:color="auto" w:fill="FFFFFF"/>
          <w:lang w:val="en-GB"/>
        </w:rPr>
        <w:t xml:space="preserve"> (PL)</w:t>
      </w:r>
      <w:r w:rsidRPr="00AB7166">
        <w:rPr>
          <w:rFonts w:ascii="Times" w:hAnsi="Times" w:cs="Times"/>
          <w:bCs/>
          <w:iCs/>
          <w:sz w:val="20"/>
          <w:shd w:val="clear" w:color="auto" w:fill="FFFFFF"/>
          <w:lang w:val="en-GB"/>
        </w:rPr>
        <w:t xml:space="preserve"> based 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DL RS. However, for </w:t>
      </w:r>
      <w:r w:rsidR="006B4F03">
        <w:rPr>
          <w:rFonts w:ascii="Times" w:hAnsi="Times" w:cs="Times"/>
          <w:bCs/>
          <w:iCs/>
          <w:sz w:val="20"/>
          <w:shd w:val="clear" w:color="auto" w:fill="FFFFFF"/>
          <w:lang w:val="en-GB"/>
        </w:rPr>
        <w:t>the</w:t>
      </w:r>
      <w:r w:rsidR="006B4F03" w:rsidRPr="00AB7166">
        <w:rPr>
          <w:rFonts w:ascii="Times" w:hAnsi="Times" w:cs="Times"/>
          <w:bCs/>
          <w:iCs/>
          <w:sz w:val="20"/>
          <w:shd w:val="clear" w:color="auto" w:fill="FFFFFF"/>
          <w:lang w:val="en-GB"/>
        </w:rPr>
        <w:t xml:space="preserve"> </w:t>
      </w:r>
      <w:r w:rsidR="00DE1607">
        <w:rPr>
          <w:rFonts w:ascii="Times" w:hAnsi="Times" w:cs="Times"/>
          <w:bCs/>
          <w:iCs/>
          <w:sz w:val="20"/>
          <w:shd w:val="clear" w:color="auto" w:fill="FFFFFF"/>
          <w:lang w:val="en-GB"/>
        </w:rPr>
        <w:t xml:space="preserve">UL-only </w:t>
      </w:r>
      <w:r w:rsidRPr="00AB7166">
        <w:rPr>
          <w:rFonts w:ascii="Times" w:hAnsi="Times" w:cs="Times"/>
          <w:bCs/>
          <w:iCs/>
          <w:sz w:val="20"/>
          <w:shd w:val="clear" w:color="auto" w:fill="FFFFFF"/>
          <w:lang w:val="en-GB"/>
        </w:rPr>
        <w:t xml:space="preserve">TRP without DL RS transmission, </w:t>
      </w:r>
      <w:r w:rsidR="006B4F03">
        <w:rPr>
          <w:rFonts w:ascii="Times" w:hAnsi="Times" w:cs="Times"/>
          <w:bCs/>
          <w:iCs/>
          <w:sz w:val="20"/>
          <w:shd w:val="clear" w:color="auto" w:fill="FFFFFF"/>
          <w:lang w:val="en-GB"/>
        </w:rPr>
        <w:t>a</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new mechanism is needed e.g.</w:t>
      </w:r>
      <w:r w:rsidR="006B4F03">
        <w:rPr>
          <w:rFonts w:ascii="Times" w:hAnsi="Times" w:cs="Times"/>
          <w:bCs/>
          <w:iCs/>
          <w:sz w:val="20"/>
          <w:shd w:val="clear" w:color="auto" w:fill="FFFFFF"/>
          <w:lang w:val="en-GB"/>
        </w:rPr>
        <w:t>,</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pathloss</w:t>
      </w:r>
      <w:r w:rsidRPr="00AB7166">
        <w:rPr>
          <w:rFonts w:ascii="Times" w:hAnsi="Times" w:cs="Times"/>
          <w:bCs/>
          <w:iCs/>
          <w:sz w:val="20"/>
          <w:shd w:val="clear" w:color="auto" w:fill="FFFFFF"/>
          <w:lang w:val="en-GB"/>
        </w:rPr>
        <w:t xml:space="preserve"> is calculated </w:t>
      </w:r>
      <w:r w:rsidR="006B4F03">
        <w:rPr>
          <w:rFonts w:ascii="Times" w:hAnsi="Times" w:cs="Times"/>
          <w:bCs/>
          <w:iCs/>
          <w:sz w:val="20"/>
          <w:shd w:val="clear" w:color="auto" w:fill="FFFFFF"/>
          <w:lang w:val="en-GB"/>
        </w:rPr>
        <w:t>using</w:t>
      </w:r>
      <w:r w:rsidRPr="00AB7166">
        <w:rPr>
          <w:rFonts w:ascii="Times" w:hAnsi="Times" w:cs="Times"/>
          <w:bCs/>
          <w:iCs/>
          <w:sz w:val="20"/>
          <w:shd w:val="clear" w:color="auto" w:fill="FFFFFF"/>
          <w:lang w:val="en-GB"/>
        </w:rPr>
        <w:t xml:space="preserve"> the </w:t>
      </w:r>
      <w:r w:rsidR="009A26B7">
        <w:rPr>
          <w:rFonts w:ascii="Times" w:hAnsi="Times" w:cs="Times"/>
          <w:bCs/>
          <w:iCs/>
          <w:sz w:val="20"/>
          <w:shd w:val="clear" w:color="auto" w:fill="FFFFFF"/>
          <w:lang w:val="en-GB"/>
        </w:rPr>
        <w:t>PL</w:t>
      </w:r>
      <w:r w:rsidR="006B4F03">
        <w:rPr>
          <w:rFonts w:ascii="Times" w:hAnsi="Times" w:cs="Times"/>
          <w:bCs/>
          <w:iCs/>
          <w:sz w:val="20"/>
          <w:shd w:val="clear" w:color="auto" w:fill="FFFFFF"/>
          <w:lang w:val="en-GB"/>
        </w:rPr>
        <w:t xml:space="preserve"> to the TRP with DL transmission</w:t>
      </w:r>
      <w:r w:rsidRPr="00AB7166">
        <w:rPr>
          <w:rFonts w:ascii="Times" w:hAnsi="Times" w:cs="Times"/>
          <w:bCs/>
          <w:iCs/>
          <w:sz w:val="20"/>
          <w:shd w:val="clear" w:color="auto" w:fill="FFFFFF"/>
          <w:lang w:val="en-GB"/>
        </w:rPr>
        <w:t xml:space="preserve"> and a </w:t>
      </w:r>
      <w:r w:rsidR="009A26B7">
        <w:rPr>
          <w:rFonts w:ascii="Times" w:hAnsi="Times" w:cs="Times"/>
          <w:bCs/>
          <w:iCs/>
          <w:sz w:val="20"/>
          <w:shd w:val="clear" w:color="auto" w:fill="FFFFFF"/>
          <w:lang w:val="en-GB"/>
        </w:rPr>
        <w:t>PL</w:t>
      </w:r>
      <w:r w:rsidR="00DE1607">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offset</w:t>
      </w:r>
      <w:r w:rsidR="00F70CA3">
        <w:rPr>
          <w:rFonts w:ascii="Times" w:hAnsi="Times" w:cs="Times"/>
          <w:bCs/>
          <w:iCs/>
          <w:sz w:val="20"/>
          <w:shd w:val="clear" w:color="auto" w:fill="FFFFFF"/>
          <w:lang w:val="en-GB"/>
        </w:rPr>
        <w:t xml:space="preserve"> is applied</w:t>
      </w:r>
      <w:r w:rsidRPr="00AB7166">
        <w:rPr>
          <w:rFonts w:ascii="Times" w:hAnsi="Times" w:cs="Times"/>
          <w:bCs/>
          <w:iCs/>
          <w:sz w:val="20"/>
          <w:shd w:val="clear" w:color="auto" w:fill="FFFFFF"/>
          <w:lang w:val="en-GB"/>
        </w:rPr>
        <w:t xml:space="preserve">. RAN1 agreed that different </w:t>
      </w:r>
      <w:r w:rsidR="009A26B7">
        <w:rPr>
          <w:rFonts w:ascii="Times" w:hAnsi="Times" w:cs="Times"/>
          <w:bCs/>
          <w:iCs/>
          <w:sz w:val="20"/>
          <w:shd w:val="clear" w:color="auto" w:fill="FFFFFF"/>
          <w:lang w:val="en-GB"/>
        </w:rPr>
        <w:t>PL</w:t>
      </w:r>
      <w:r w:rsidRPr="00424D59">
        <w:rPr>
          <w:rFonts w:ascii="Times" w:hAnsi="Times" w:cs="Times"/>
          <w:bCs/>
          <w:iCs/>
          <w:sz w:val="20"/>
          <w:shd w:val="clear" w:color="auto" w:fill="FFFFFF"/>
          <w:lang w:val="en-GB"/>
        </w:rPr>
        <w:t xml:space="preserve"> offset </w:t>
      </w:r>
      <w:r w:rsidR="006B4F03">
        <w:rPr>
          <w:rFonts w:ascii="Times" w:hAnsi="Times" w:cs="Times"/>
          <w:bCs/>
          <w:iCs/>
          <w:sz w:val="20"/>
          <w:shd w:val="clear" w:color="auto" w:fill="FFFFFF"/>
          <w:lang w:val="en-GB"/>
        </w:rPr>
        <w:t xml:space="preserve">values </w:t>
      </w:r>
      <w:r w:rsidRPr="00AB7166">
        <w:rPr>
          <w:rFonts w:ascii="Times" w:hAnsi="Times" w:cs="Times"/>
          <w:bCs/>
          <w:iCs/>
          <w:sz w:val="20"/>
          <w:shd w:val="clear" w:color="auto" w:fill="FFFFFF"/>
          <w:lang w:val="en-GB"/>
        </w:rPr>
        <w:t xml:space="preserve">can be configured </w:t>
      </w:r>
      <w:r w:rsidR="006B4F03">
        <w:rPr>
          <w:rFonts w:ascii="Times" w:hAnsi="Times" w:cs="Times"/>
          <w:bCs/>
          <w:iCs/>
          <w:sz w:val="20"/>
          <w:shd w:val="clear" w:color="auto" w:fill="FFFFFF"/>
          <w:lang w:val="en-GB"/>
        </w:rPr>
        <w:t>for</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different TCI states of a TRP</w:t>
      </w:r>
      <w:r w:rsidR="009A26B7">
        <w:rPr>
          <w:rFonts w:ascii="Times" w:hAnsi="Times" w:cs="Times" w:hint="eastAsia"/>
          <w:bCs/>
          <w:iCs/>
          <w:sz w:val="20"/>
          <w:shd w:val="clear" w:color="auto" w:fill="FFFFFF"/>
          <w:lang w:val="en-GB"/>
        </w:rPr>
        <w:t>,</w:t>
      </w:r>
      <w:r w:rsidR="009A26B7">
        <w:rPr>
          <w:rFonts w:ascii="Times" w:hAnsi="Times" w:cs="Times"/>
          <w:bCs/>
          <w:iCs/>
          <w:sz w:val="20"/>
          <w:shd w:val="clear" w:color="auto" w:fill="FFFFFF"/>
          <w:lang w:val="en-GB"/>
        </w:rPr>
        <w:t xml:space="preserve"> and RAN2 agreed to use a new MAC CE for PL offset update</w:t>
      </w:r>
      <w:r w:rsidR="006B5A44">
        <w:rPr>
          <w:rFonts w:ascii="Times" w:hAnsi="Times" w:cs="Times"/>
          <w:bCs/>
          <w:iCs/>
          <w:sz w:val="20"/>
          <w:shd w:val="clear" w:color="auto" w:fill="FFFFFF"/>
          <w:lang w:val="en-GB"/>
        </w:rPr>
        <w:t>.</w:t>
      </w:r>
    </w:p>
    <w:p w14:paraId="53AB6C1B" w14:textId="77777777" w:rsidR="00553121" w:rsidRPr="006B5A44" w:rsidRDefault="00553121" w:rsidP="006B5A44">
      <w:pPr>
        <w:pStyle w:val="af4"/>
        <w:widowControl/>
        <w:shd w:val="clear" w:color="auto" w:fill="FFFFFF"/>
        <w:autoSpaceDN w:val="0"/>
        <w:snapToGrid w:val="0"/>
        <w:jc w:val="left"/>
        <w:rPr>
          <w:rFonts w:ascii="Times" w:hAnsi="Times" w:cs="Times"/>
          <w:bCs/>
          <w:iCs/>
          <w:sz w:val="20"/>
          <w:shd w:val="clear" w:color="auto" w:fill="FFFFFF"/>
          <w:lang w:val="en-GB"/>
        </w:rPr>
      </w:pPr>
    </w:p>
    <w:p w14:paraId="1D3B8EDD" w14:textId="6D3DBA64" w:rsidR="006B4F03" w:rsidRDefault="009A26B7" w:rsidP="001520A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A</w:t>
      </w:r>
      <w:r>
        <w:rPr>
          <w:rFonts w:ascii="Times" w:hAnsi="Times" w:cs="Times"/>
          <w:bCs/>
          <w:iCs/>
          <w:sz w:val="20"/>
          <w:szCs w:val="20"/>
          <w:shd w:val="clear" w:color="auto" w:fill="FFFFFF"/>
          <w:lang w:val="en-GB"/>
        </w:rPr>
        <w:t>ccording to the RAN2 agreements</w:t>
      </w:r>
      <w:r w:rsidR="00B847A0">
        <w:rPr>
          <w:rFonts w:ascii="Times" w:hAnsi="Times" w:cs="Times"/>
          <w:bCs/>
          <w:iCs/>
          <w:sz w:val="20"/>
          <w:szCs w:val="20"/>
          <w:shd w:val="clear" w:color="auto" w:fill="FFFFFF"/>
          <w:lang w:val="en-GB"/>
        </w:rPr>
        <w:t xml:space="preserve">, the updated PL offsets are not limited to the activated TCI States, which means </w:t>
      </w:r>
      <w:r w:rsidR="00F70CA3">
        <w:rPr>
          <w:rFonts w:ascii="Times" w:hAnsi="Times" w:cs="Times"/>
          <w:bCs/>
          <w:iCs/>
          <w:sz w:val="20"/>
          <w:szCs w:val="20"/>
          <w:shd w:val="clear" w:color="auto" w:fill="FFFFFF"/>
          <w:lang w:val="en-GB"/>
        </w:rPr>
        <w:t xml:space="preserve">that </w:t>
      </w:r>
      <w:r w:rsidR="00B847A0">
        <w:rPr>
          <w:rFonts w:ascii="Times" w:hAnsi="Times" w:cs="Times"/>
          <w:bCs/>
          <w:iCs/>
          <w:sz w:val="20"/>
          <w:szCs w:val="20"/>
          <w:shd w:val="clear" w:color="auto" w:fill="FFFFFF"/>
          <w:lang w:val="en-GB"/>
        </w:rPr>
        <w:t xml:space="preserve">the maximum number of updated PL offsets in </w:t>
      </w:r>
      <w:r w:rsidR="00F70CA3">
        <w:rPr>
          <w:rFonts w:ascii="Times" w:hAnsi="Times" w:cs="Times"/>
          <w:bCs/>
          <w:iCs/>
          <w:sz w:val="20"/>
          <w:szCs w:val="20"/>
          <w:shd w:val="clear" w:color="auto" w:fill="FFFFFF"/>
          <w:lang w:val="en-GB"/>
        </w:rPr>
        <w:t xml:space="preserve">the </w:t>
      </w:r>
      <w:r w:rsidR="00B847A0">
        <w:rPr>
          <w:rFonts w:ascii="Times" w:hAnsi="Times" w:cs="Times"/>
          <w:bCs/>
          <w:iCs/>
          <w:sz w:val="20"/>
          <w:szCs w:val="20"/>
          <w:shd w:val="clear" w:color="auto" w:fill="FFFFFF"/>
          <w:lang w:val="en-GB"/>
        </w:rPr>
        <w:t xml:space="preserve">MAC CE </w:t>
      </w:r>
      <w:r w:rsidR="00F70CA3">
        <w:rPr>
          <w:rFonts w:ascii="Times" w:hAnsi="Times" w:cs="Times"/>
          <w:bCs/>
          <w:iCs/>
          <w:sz w:val="20"/>
          <w:szCs w:val="20"/>
          <w:shd w:val="clear" w:color="auto" w:fill="FFFFFF"/>
          <w:lang w:val="en-GB"/>
        </w:rPr>
        <w:t>is not linked</w:t>
      </w:r>
      <w:r w:rsidR="00B847A0">
        <w:rPr>
          <w:rFonts w:ascii="Times" w:hAnsi="Times" w:cs="Times"/>
          <w:bCs/>
          <w:iCs/>
          <w:sz w:val="20"/>
          <w:szCs w:val="20"/>
          <w:shd w:val="clear" w:color="auto" w:fill="FFFFFF"/>
          <w:lang w:val="en-GB"/>
        </w:rPr>
        <w:t xml:space="preserve"> to the maximum number of activated TCI States. </w:t>
      </w:r>
      <w:r w:rsidR="00B51B35">
        <w:rPr>
          <w:rFonts w:ascii="Times" w:hAnsi="Times" w:cs="Times"/>
          <w:bCs/>
          <w:iCs/>
          <w:sz w:val="20"/>
          <w:szCs w:val="20"/>
          <w:shd w:val="clear" w:color="auto" w:fill="FFFFFF"/>
          <w:lang w:val="en-GB"/>
        </w:rPr>
        <w:t>I</w:t>
      </w:r>
      <w:r w:rsidR="00B51B35">
        <w:rPr>
          <w:rFonts w:ascii="Times" w:hAnsi="Times" w:cs="Times" w:hint="eastAsia"/>
          <w:bCs/>
          <w:iCs/>
          <w:sz w:val="20"/>
          <w:szCs w:val="20"/>
          <w:shd w:val="clear" w:color="auto" w:fill="FFFFFF"/>
          <w:lang w:val="en-GB"/>
        </w:rPr>
        <w:t>f</w:t>
      </w:r>
      <w:r w:rsidR="00B51B35">
        <w:rPr>
          <w:rFonts w:ascii="Times" w:hAnsi="Times" w:cs="Times"/>
          <w:bCs/>
          <w:iCs/>
          <w:sz w:val="20"/>
          <w:szCs w:val="20"/>
          <w:shd w:val="clear" w:color="auto" w:fill="FFFFFF"/>
          <w:lang w:val="en-GB"/>
        </w:rPr>
        <w:t xml:space="preserve"> </w:t>
      </w:r>
      <w:r w:rsidR="00AC27EB">
        <w:rPr>
          <w:rFonts w:ascii="Times" w:hAnsi="Times" w:cs="Times"/>
          <w:bCs/>
          <w:iCs/>
          <w:sz w:val="20"/>
          <w:szCs w:val="20"/>
          <w:shd w:val="clear" w:color="auto" w:fill="FFFFFF"/>
          <w:lang w:val="en-GB"/>
        </w:rPr>
        <w:t xml:space="preserve">there is no restriction on the maximum number of updated PL offsets and </w:t>
      </w:r>
      <w:r w:rsidR="00B51B35">
        <w:rPr>
          <w:rFonts w:ascii="Times" w:hAnsi="Times" w:cs="Times"/>
          <w:bCs/>
          <w:iCs/>
          <w:sz w:val="20"/>
          <w:szCs w:val="20"/>
          <w:shd w:val="clear" w:color="auto" w:fill="FFFFFF"/>
          <w:lang w:val="en-GB"/>
        </w:rPr>
        <w:t xml:space="preserve">a bitmap is used to </w:t>
      </w:r>
      <w:r w:rsidR="00B51B35" w:rsidRPr="00B51B35">
        <w:rPr>
          <w:rFonts w:ascii="Times" w:hAnsi="Times" w:cs="Times"/>
          <w:bCs/>
          <w:iCs/>
          <w:sz w:val="20"/>
          <w:szCs w:val="20"/>
          <w:shd w:val="clear" w:color="auto" w:fill="FFFFFF"/>
          <w:lang w:val="en-GB"/>
        </w:rPr>
        <w:t xml:space="preserve">indicate the activation/deactivation status of the </w:t>
      </w:r>
      <w:r w:rsidR="00B51B35">
        <w:rPr>
          <w:rFonts w:ascii="Times" w:hAnsi="Times" w:cs="Times"/>
          <w:bCs/>
          <w:iCs/>
          <w:sz w:val="20"/>
          <w:szCs w:val="20"/>
          <w:shd w:val="clear" w:color="auto" w:fill="FFFFFF"/>
          <w:lang w:val="en-GB"/>
        </w:rPr>
        <w:t xml:space="preserve">concerned joint/UL </w:t>
      </w:r>
      <w:r w:rsidR="00B51B35" w:rsidRPr="00B51B35">
        <w:rPr>
          <w:rFonts w:ascii="Times" w:hAnsi="Times" w:cs="Times"/>
          <w:bCs/>
          <w:iCs/>
          <w:sz w:val="20"/>
          <w:szCs w:val="20"/>
          <w:shd w:val="clear" w:color="auto" w:fill="FFFFFF"/>
          <w:lang w:val="en-GB"/>
        </w:rPr>
        <w:t>TCI state</w:t>
      </w:r>
      <w:r w:rsidR="00B51B35">
        <w:rPr>
          <w:rFonts w:ascii="Times" w:hAnsi="Times" w:cs="Times"/>
          <w:bCs/>
          <w:iCs/>
          <w:sz w:val="20"/>
          <w:szCs w:val="20"/>
          <w:shd w:val="clear" w:color="auto" w:fill="FFFFFF"/>
          <w:lang w:val="en-GB"/>
        </w:rPr>
        <w:t xml:space="preserve">, the bitmap </w:t>
      </w:r>
      <w:r w:rsidR="00AC27EB">
        <w:rPr>
          <w:rFonts w:ascii="Times" w:hAnsi="Times" w:cs="Times"/>
          <w:bCs/>
          <w:iCs/>
          <w:sz w:val="20"/>
          <w:szCs w:val="20"/>
          <w:shd w:val="clear" w:color="auto" w:fill="FFFFFF"/>
          <w:lang w:val="en-GB"/>
        </w:rPr>
        <w:t>should be</w:t>
      </w:r>
      <w:r w:rsidR="00B51B35">
        <w:rPr>
          <w:rFonts w:ascii="Times" w:hAnsi="Times" w:cs="Times"/>
          <w:bCs/>
          <w:iCs/>
          <w:sz w:val="20"/>
          <w:szCs w:val="20"/>
          <w:shd w:val="clear" w:color="auto" w:fill="FFFFFF"/>
          <w:lang w:val="en-GB"/>
        </w:rPr>
        <w:t xml:space="preserve"> </w:t>
      </w:r>
      <w:r w:rsidR="003513A9">
        <w:rPr>
          <w:rFonts w:ascii="Times" w:hAnsi="Times" w:cs="Times"/>
          <w:bCs/>
          <w:iCs/>
          <w:sz w:val="20"/>
          <w:szCs w:val="20"/>
          <w:shd w:val="clear" w:color="auto" w:fill="FFFFFF"/>
          <w:lang w:val="en-GB"/>
        </w:rPr>
        <w:t>64/128</w:t>
      </w:r>
      <w:r w:rsidR="00B51B35">
        <w:rPr>
          <w:rFonts w:ascii="Times" w:hAnsi="Times" w:cs="Times"/>
          <w:bCs/>
          <w:iCs/>
          <w:sz w:val="20"/>
          <w:szCs w:val="20"/>
          <w:shd w:val="clear" w:color="auto" w:fill="FFFFFF"/>
          <w:lang w:val="en-GB"/>
        </w:rPr>
        <w:t xml:space="preserve"> bits and the MAC CE </w:t>
      </w:r>
      <w:r w:rsidR="00F70CA3">
        <w:rPr>
          <w:rFonts w:ascii="Times" w:hAnsi="Times" w:cs="Times"/>
          <w:bCs/>
          <w:iCs/>
          <w:sz w:val="20"/>
          <w:szCs w:val="20"/>
          <w:shd w:val="clear" w:color="auto" w:fill="FFFFFF"/>
          <w:lang w:val="en-GB"/>
        </w:rPr>
        <w:t xml:space="preserve">length </w:t>
      </w:r>
      <w:r w:rsidR="00B51B35">
        <w:rPr>
          <w:rFonts w:ascii="Times" w:hAnsi="Times" w:cs="Times"/>
          <w:bCs/>
          <w:iCs/>
          <w:sz w:val="20"/>
          <w:szCs w:val="20"/>
          <w:shd w:val="clear" w:color="auto" w:fill="FFFFFF"/>
          <w:lang w:val="en-GB"/>
        </w:rPr>
        <w:t>is fixed</w:t>
      </w:r>
      <w:r w:rsidR="00AC27EB">
        <w:rPr>
          <w:rFonts w:ascii="Times" w:hAnsi="Times" w:cs="Times"/>
          <w:bCs/>
          <w:iCs/>
          <w:sz w:val="20"/>
          <w:szCs w:val="20"/>
          <w:shd w:val="clear" w:color="auto" w:fill="FFFFFF"/>
          <w:lang w:val="en-GB"/>
        </w:rPr>
        <w:t xml:space="preserve">, which leads to </w:t>
      </w:r>
      <w:r w:rsidR="00F70CA3">
        <w:rPr>
          <w:rFonts w:ascii="Times" w:hAnsi="Times" w:cs="Times"/>
          <w:bCs/>
          <w:iCs/>
          <w:sz w:val="20"/>
          <w:szCs w:val="20"/>
          <w:shd w:val="clear" w:color="auto" w:fill="FFFFFF"/>
          <w:lang w:val="en-GB"/>
        </w:rPr>
        <w:t>significant</w:t>
      </w:r>
      <w:r w:rsidR="00AC27EB">
        <w:rPr>
          <w:rFonts w:ascii="Times" w:hAnsi="Times" w:cs="Times"/>
          <w:bCs/>
          <w:iCs/>
          <w:sz w:val="20"/>
          <w:szCs w:val="20"/>
          <w:shd w:val="clear" w:color="auto" w:fill="FFFFFF"/>
          <w:lang w:val="en-GB"/>
        </w:rPr>
        <w:t xml:space="preserve"> overhead</w:t>
      </w:r>
      <w:r w:rsidR="00B51B35">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I</w:t>
      </w:r>
      <w:r w:rsidR="00AC27EB">
        <w:rPr>
          <w:rFonts w:ascii="Times" w:hAnsi="Times" w:cs="Times" w:hint="eastAsia"/>
          <w:bCs/>
          <w:iCs/>
          <w:sz w:val="20"/>
          <w:szCs w:val="20"/>
          <w:shd w:val="clear" w:color="auto" w:fill="FFFFFF"/>
          <w:lang w:val="en-GB"/>
        </w:rPr>
        <w:t>f</w:t>
      </w:r>
      <w:r w:rsidR="00AC27EB">
        <w:rPr>
          <w:rFonts w:ascii="Times" w:hAnsi="Times" w:cs="Times"/>
          <w:bCs/>
          <w:iCs/>
          <w:sz w:val="20"/>
          <w:szCs w:val="20"/>
          <w:shd w:val="clear" w:color="auto" w:fill="FFFFFF"/>
          <w:lang w:val="en-GB"/>
        </w:rPr>
        <w:t xml:space="preserve"> the maximum number of updated PL offsets is indicated by RRC or </w:t>
      </w:r>
      <w:r w:rsidR="00F70CA3">
        <w:rPr>
          <w:rFonts w:ascii="Times" w:hAnsi="Times" w:cs="Times"/>
          <w:bCs/>
          <w:iCs/>
          <w:sz w:val="20"/>
          <w:szCs w:val="20"/>
          <w:shd w:val="clear" w:color="auto" w:fill="FFFFFF"/>
          <w:lang w:val="en-GB"/>
        </w:rPr>
        <w:t xml:space="preserve">fixed in the </w:t>
      </w:r>
      <w:r w:rsidR="00AC27EB">
        <w:rPr>
          <w:rFonts w:ascii="Times" w:hAnsi="Times" w:cs="Times"/>
          <w:bCs/>
          <w:iCs/>
          <w:sz w:val="20"/>
          <w:szCs w:val="20"/>
          <w:shd w:val="clear" w:color="auto" w:fill="FFFFFF"/>
          <w:lang w:val="en-GB"/>
        </w:rPr>
        <w:t xml:space="preserve">specification and a bitmap is used to </w:t>
      </w:r>
      <w:r w:rsidR="00AC27EB" w:rsidRPr="00B51B35">
        <w:rPr>
          <w:rFonts w:ascii="Times" w:hAnsi="Times" w:cs="Times"/>
          <w:bCs/>
          <w:iCs/>
          <w:sz w:val="20"/>
          <w:szCs w:val="20"/>
          <w:shd w:val="clear" w:color="auto" w:fill="FFFFFF"/>
          <w:lang w:val="en-GB"/>
        </w:rPr>
        <w:t xml:space="preserve">indicate the activation/deactivation status of the </w:t>
      </w:r>
      <w:r w:rsidR="00AC27EB">
        <w:rPr>
          <w:rFonts w:ascii="Times" w:hAnsi="Times" w:cs="Times"/>
          <w:bCs/>
          <w:iCs/>
          <w:sz w:val="20"/>
          <w:szCs w:val="20"/>
          <w:shd w:val="clear" w:color="auto" w:fill="FFFFFF"/>
          <w:lang w:val="en-GB"/>
        </w:rPr>
        <w:t xml:space="preserve">joint/UL </w:t>
      </w:r>
      <w:r w:rsidR="00AC27EB" w:rsidRPr="00B51B35">
        <w:rPr>
          <w:rFonts w:ascii="Times" w:hAnsi="Times" w:cs="Times"/>
          <w:bCs/>
          <w:iCs/>
          <w:sz w:val="20"/>
          <w:szCs w:val="20"/>
          <w:shd w:val="clear" w:color="auto" w:fill="FFFFFF"/>
          <w:lang w:val="en-GB"/>
        </w:rPr>
        <w:t>TCI state</w:t>
      </w:r>
      <w:r w:rsidR="00AC27EB">
        <w:rPr>
          <w:rFonts w:ascii="Times" w:hAnsi="Times" w:cs="Times"/>
          <w:bCs/>
          <w:iCs/>
          <w:sz w:val="20"/>
          <w:szCs w:val="20"/>
          <w:shd w:val="clear" w:color="auto" w:fill="FFFFFF"/>
          <w:lang w:val="en-GB"/>
        </w:rPr>
        <w:t xml:space="preserve">, the bitmap length should be the maximum number of updated PL offsets and the TCI State ID field should be </w:t>
      </w:r>
      <w:r w:rsidR="0057441A">
        <w:rPr>
          <w:rFonts w:ascii="Times" w:hAnsi="Times" w:cs="Times"/>
          <w:bCs/>
          <w:iCs/>
          <w:sz w:val="20"/>
          <w:szCs w:val="20"/>
          <w:shd w:val="clear" w:color="auto" w:fill="FFFFFF"/>
          <w:lang w:val="en-GB"/>
        </w:rPr>
        <w:t>included in the MAC CE. However, d</w:t>
      </w:r>
      <w:r w:rsidR="00B847A0">
        <w:rPr>
          <w:rFonts w:ascii="Times" w:hAnsi="Times" w:cs="Times"/>
          <w:bCs/>
          <w:iCs/>
          <w:sz w:val="20"/>
          <w:szCs w:val="20"/>
          <w:shd w:val="clear" w:color="auto" w:fill="FFFFFF"/>
          <w:lang w:val="en-GB"/>
        </w:rPr>
        <w:t>ue to the randomness of channel, the number of PL offset</w:t>
      </w:r>
      <w:r w:rsidR="00F70CA3">
        <w:rPr>
          <w:rFonts w:ascii="Times" w:hAnsi="Times" w:cs="Times"/>
          <w:bCs/>
          <w:iCs/>
          <w:sz w:val="20"/>
          <w:szCs w:val="20"/>
          <w:shd w:val="clear" w:color="auto" w:fill="FFFFFF"/>
          <w:lang w:val="en-GB"/>
        </w:rPr>
        <w:t>s</w:t>
      </w:r>
      <w:r w:rsidR="00B847A0">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 xml:space="preserve">that need </w:t>
      </w:r>
      <w:r w:rsidR="00B847A0">
        <w:rPr>
          <w:rFonts w:ascii="Times" w:hAnsi="Times" w:cs="Times"/>
          <w:bCs/>
          <w:iCs/>
          <w:sz w:val="20"/>
          <w:szCs w:val="20"/>
          <w:shd w:val="clear" w:color="auto" w:fill="FFFFFF"/>
          <w:lang w:val="en-GB"/>
        </w:rPr>
        <w:t xml:space="preserve">to be updated each time </w:t>
      </w:r>
      <w:r w:rsidR="00F70CA3">
        <w:rPr>
          <w:rFonts w:ascii="Times" w:hAnsi="Times" w:cs="Times"/>
          <w:bCs/>
          <w:iCs/>
          <w:sz w:val="20"/>
          <w:szCs w:val="20"/>
          <w:shd w:val="clear" w:color="auto" w:fill="FFFFFF"/>
          <w:lang w:val="en-GB"/>
        </w:rPr>
        <w:t>depends on the</w:t>
      </w:r>
      <w:r w:rsidR="00874E91">
        <w:rPr>
          <w:rFonts w:ascii="Times" w:hAnsi="Times" w:cs="Times"/>
          <w:bCs/>
          <w:iCs/>
          <w:sz w:val="20"/>
          <w:szCs w:val="20"/>
          <w:shd w:val="clear" w:color="auto" w:fill="FFFFFF"/>
          <w:lang w:val="en-GB"/>
        </w:rPr>
        <w:t xml:space="preserve"> UE location and thus</w:t>
      </w:r>
      <w:r w:rsidR="00F70CA3">
        <w:rPr>
          <w:rFonts w:ascii="Times" w:hAnsi="Times" w:cs="Times"/>
          <w:bCs/>
          <w:iCs/>
          <w:sz w:val="20"/>
          <w:szCs w:val="20"/>
          <w:shd w:val="clear" w:color="auto" w:fill="FFFFFF"/>
          <w:lang w:val="en-GB"/>
        </w:rPr>
        <w:t xml:space="preserve"> is not</w:t>
      </w:r>
      <w:r w:rsidR="00B847A0">
        <w:rPr>
          <w:rFonts w:ascii="Times" w:hAnsi="Times" w:cs="Times"/>
          <w:bCs/>
          <w:iCs/>
          <w:sz w:val="20"/>
          <w:szCs w:val="20"/>
          <w:shd w:val="clear" w:color="auto" w:fill="FFFFFF"/>
          <w:lang w:val="en-GB"/>
        </w:rPr>
        <w:t xml:space="preserve"> </w:t>
      </w:r>
      <w:r w:rsidR="00BF0A2C">
        <w:rPr>
          <w:rFonts w:ascii="Times" w:hAnsi="Times" w:cs="Times"/>
          <w:bCs/>
          <w:iCs/>
          <w:sz w:val="20"/>
          <w:szCs w:val="20"/>
          <w:shd w:val="clear" w:color="auto" w:fill="FFFFFF"/>
          <w:lang w:val="en-GB"/>
        </w:rPr>
        <w:t>unpredictable</w:t>
      </w:r>
      <w:r w:rsidR="00B847A0">
        <w:rPr>
          <w:rFonts w:ascii="Times" w:hAnsi="Times" w:cs="Times"/>
          <w:bCs/>
          <w:iCs/>
          <w:sz w:val="20"/>
          <w:szCs w:val="20"/>
          <w:shd w:val="clear" w:color="auto" w:fill="FFFFFF"/>
          <w:lang w:val="en-GB"/>
        </w:rPr>
        <w:t xml:space="preserve">. Therefore, </w:t>
      </w:r>
      <w:r w:rsidR="0057441A">
        <w:rPr>
          <w:rFonts w:ascii="Times" w:hAnsi="Times" w:cs="Times"/>
          <w:bCs/>
          <w:iCs/>
          <w:sz w:val="20"/>
          <w:szCs w:val="20"/>
          <w:shd w:val="clear" w:color="auto" w:fill="FFFFFF"/>
          <w:lang w:val="en-GB"/>
        </w:rPr>
        <w:t xml:space="preserve">it is </w:t>
      </w:r>
      <w:r w:rsidR="00F70CA3">
        <w:rPr>
          <w:rFonts w:ascii="Times" w:hAnsi="Times" w:cs="Times"/>
          <w:bCs/>
          <w:iCs/>
          <w:sz w:val="20"/>
          <w:szCs w:val="20"/>
          <w:shd w:val="clear" w:color="auto" w:fill="FFFFFF"/>
          <w:lang w:val="en-GB"/>
        </w:rPr>
        <w:t>prefer</w:t>
      </w:r>
      <w:r w:rsidR="0057441A">
        <w:rPr>
          <w:rFonts w:ascii="Times" w:hAnsi="Times" w:cs="Times"/>
          <w:bCs/>
          <w:iCs/>
          <w:sz w:val="20"/>
          <w:szCs w:val="20"/>
          <w:shd w:val="clear" w:color="auto" w:fill="FFFFFF"/>
          <w:lang w:val="en-GB"/>
        </w:rPr>
        <w:t xml:space="preserve">able that </w:t>
      </w:r>
      <w:r w:rsidR="00B847A0">
        <w:rPr>
          <w:rFonts w:ascii="Times" w:hAnsi="Times" w:cs="Times"/>
          <w:bCs/>
          <w:iCs/>
          <w:sz w:val="20"/>
          <w:szCs w:val="20"/>
          <w:shd w:val="clear" w:color="auto" w:fill="FFFFFF"/>
          <w:lang w:val="en-GB"/>
        </w:rPr>
        <w:t xml:space="preserve">the new MAC CE for PL offset update </w:t>
      </w:r>
      <w:r w:rsidR="00F70CA3">
        <w:rPr>
          <w:rFonts w:ascii="Times" w:hAnsi="Times" w:cs="Times"/>
          <w:bCs/>
          <w:iCs/>
          <w:sz w:val="20"/>
          <w:szCs w:val="20"/>
          <w:shd w:val="clear" w:color="auto" w:fill="FFFFFF"/>
          <w:lang w:val="en-GB"/>
        </w:rPr>
        <w:t>has</w:t>
      </w:r>
      <w:r w:rsidR="00B847A0">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 xml:space="preserve">a </w:t>
      </w:r>
      <w:r w:rsidR="00B847A0">
        <w:rPr>
          <w:rFonts w:ascii="Times" w:hAnsi="Times" w:cs="Times"/>
          <w:bCs/>
          <w:iCs/>
          <w:sz w:val="20"/>
          <w:szCs w:val="20"/>
          <w:shd w:val="clear" w:color="auto" w:fill="FFFFFF"/>
          <w:lang w:val="en-GB"/>
        </w:rPr>
        <w:t>variable size and include</w:t>
      </w:r>
      <w:r w:rsidR="0057441A">
        <w:rPr>
          <w:rFonts w:ascii="Times" w:hAnsi="Times" w:cs="Times"/>
          <w:bCs/>
          <w:iCs/>
          <w:sz w:val="20"/>
          <w:szCs w:val="20"/>
          <w:shd w:val="clear" w:color="auto" w:fill="FFFFFF"/>
          <w:lang w:val="en-GB"/>
        </w:rPr>
        <w:t>s</w:t>
      </w:r>
      <w:r w:rsidR="00B847A0">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 xml:space="preserve">a </w:t>
      </w:r>
      <w:r w:rsidR="00B847A0">
        <w:rPr>
          <w:rFonts w:ascii="Times" w:hAnsi="Times" w:cs="Times"/>
          <w:bCs/>
          <w:iCs/>
          <w:sz w:val="20"/>
          <w:szCs w:val="20"/>
          <w:shd w:val="clear" w:color="auto" w:fill="FFFFFF"/>
          <w:lang w:val="en-GB"/>
        </w:rPr>
        <w:t>flexible number of PL offsets.</w:t>
      </w:r>
      <w:r w:rsidR="0057441A">
        <w:rPr>
          <w:rFonts w:ascii="Times" w:hAnsi="Times" w:cs="Times"/>
          <w:bCs/>
          <w:iCs/>
          <w:sz w:val="20"/>
          <w:szCs w:val="20"/>
          <w:shd w:val="clear" w:color="auto" w:fill="FFFFFF"/>
          <w:lang w:val="en-GB"/>
        </w:rPr>
        <w:t xml:space="preserve"> The exact number of updated PL offsets can be calculated </w:t>
      </w:r>
      <w:r w:rsidR="00FE153C">
        <w:rPr>
          <w:rFonts w:ascii="Times" w:hAnsi="Times" w:cs="Times"/>
          <w:bCs/>
          <w:iCs/>
          <w:sz w:val="20"/>
          <w:szCs w:val="20"/>
          <w:shd w:val="clear" w:color="auto" w:fill="FFFFFF"/>
          <w:lang w:val="en-GB"/>
        </w:rPr>
        <w:t>via</w:t>
      </w:r>
      <w:r w:rsidR="0057441A">
        <w:rPr>
          <w:rFonts w:ascii="Times" w:hAnsi="Times" w:cs="Times"/>
          <w:bCs/>
          <w:iCs/>
          <w:sz w:val="20"/>
          <w:szCs w:val="20"/>
          <w:shd w:val="clear" w:color="auto" w:fill="FFFFFF"/>
          <w:lang w:val="en-GB"/>
        </w:rPr>
        <w:t xml:space="preserve"> the L field </w:t>
      </w:r>
      <w:r w:rsidR="00874E91">
        <w:rPr>
          <w:rFonts w:ascii="Times" w:hAnsi="Times" w:cs="Times"/>
          <w:bCs/>
          <w:iCs/>
          <w:sz w:val="20"/>
          <w:szCs w:val="20"/>
          <w:shd w:val="clear" w:color="auto" w:fill="FFFFFF"/>
          <w:lang w:val="en-GB"/>
        </w:rPr>
        <w:t xml:space="preserve">of MAC </w:t>
      </w:r>
      <w:r w:rsidR="009139EC">
        <w:rPr>
          <w:rFonts w:ascii="Times" w:hAnsi="Times" w:cs="Times"/>
          <w:bCs/>
          <w:iCs/>
          <w:sz w:val="20"/>
          <w:szCs w:val="20"/>
          <w:shd w:val="clear" w:color="auto" w:fill="FFFFFF"/>
          <w:lang w:val="en-GB"/>
        </w:rPr>
        <w:t xml:space="preserve">CE </w:t>
      </w:r>
      <w:r w:rsidR="00874E91">
        <w:rPr>
          <w:rFonts w:ascii="Times" w:hAnsi="Times" w:cs="Times"/>
          <w:bCs/>
          <w:iCs/>
          <w:sz w:val="20"/>
          <w:szCs w:val="20"/>
          <w:shd w:val="clear" w:color="auto" w:fill="FFFFFF"/>
          <w:lang w:val="en-GB"/>
        </w:rPr>
        <w:t xml:space="preserve">subheader or indicated </w:t>
      </w:r>
      <w:r w:rsidR="00F70CA3">
        <w:rPr>
          <w:rFonts w:ascii="Times" w:hAnsi="Times" w:cs="Times"/>
          <w:bCs/>
          <w:iCs/>
          <w:sz w:val="20"/>
          <w:szCs w:val="20"/>
          <w:shd w:val="clear" w:color="auto" w:fill="FFFFFF"/>
          <w:lang w:val="en-GB"/>
        </w:rPr>
        <w:t>explicitly</w:t>
      </w:r>
      <w:r w:rsidR="00874E91">
        <w:rPr>
          <w:rFonts w:ascii="Times" w:hAnsi="Times" w:cs="Times"/>
          <w:bCs/>
          <w:iCs/>
          <w:sz w:val="20"/>
          <w:szCs w:val="20"/>
          <w:shd w:val="clear" w:color="auto" w:fill="FFFFFF"/>
          <w:lang w:val="en-GB"/>
        </w:rPr>
        <w:t xml:space="preserve"> in </w:t>
      </w:r>
      <w:r w:rsidR="00F70CA3">
        <w:rPr>
          <w:rFonts w:ascii="Times" w:hAnsi="Times" w:cs="Times"/>
          <w:bCs/>
          <w:iCs/>
          <w:sz w:val="20"/>
          <w:szCs w:val="20"/>
          <w:shd w:val="clear" w:color="auto" w:fill="FFFFFF"/>
          <w:lang w:val="en-GB"/>
        </w:rPr>
        <w:t xml:space="preserve">the </w:t>
      </w:r>
      <w:r w:rsidR="00874E91">
        <w:rPr>
          <w:rFonts w:ascii="Times" w:hAnsi="Times" w:cs="Times"/>
          <w:bCs/>
          <w:iCs/>
          <w:sz w:val="20"/>
          <w:szCs w:val="20"/>
          <w:shd w:val="clear" w:color="auto" w:fill="FFFFFF"/>
          <w:lang w:val="en-GB"/>
        </w:rPr>
        <w:t>MAC CE.</w:t>
      </w:r>
    </w:p>
    <w:p w14:paraId="674F869C" w14:textId="70B4B961" w:rsidR="00530BC6" w:rsidRDefault="00B847A0" w:rsidP="00B847A0">
      <w:pPr>
        <w:rPr>
          <w:rFonts w:eastAsiaTheme="minorEastAsia"/>
          <w:b/>
        </w:rPr>
      </w:pPr>
      <w:r w:rsidRPr="00427367">
        <w:rPr>
          <w:rFonts w:eastAsiaTheme="minorEastAsia" w:hint="eastAsia"/>
          <w:b/>
        </w:rPr>
        <w:t>P</w:t>
      </w:r>
      <w:r w:rsidRPr="00427367">
        <w:rPr>
          <w:rFonts w:eastAsiaTheme="minorEastAsia"/>
          <w:b/>
        </w:rPr>
        <w:t>roposal</w:t>
      </w:r>
      <w:r>
        <w:rPr>
          <w:rFonts w:eastAsiaTheme="minorEastAsia"/>
          <w:b/>
        </w:rPr>
        <w:t xml:space="preserve"> 1</w:t>
      </w:r>
      <w:r w:rsidRPr="00427367">
        <w:rPr>
          <w:rFonts w:eastAsiaTheme="minorEastAsia"/>
          <w:b/>
        </w:rPr>
        <w:t xml:space="preserve">: The new MAC CE for PL offset update includes </w:t>
      </w:r>
      <w:r w:rsidR="00F70CA3">
        <w:rPr>
          <w:rFonts w:eastAsiaTheme="minorEastAsia"/>
          <w:b/>
        </w:rPr>
        <w:t xml:space="preserve">a </w:t>
      </w:r>
      <w:r w:rsidRPr="00427367">
        <w:rPr>
          <w:rFonts w:eastAsiaTheme="minorEastAsia"/>
          <w:b/>
        </w:rPr>
        <w:t>flexible number of PL offsets.</w:t>
      </w:r>
    </w:p>
    <w:p w14:paraId="3AE514EA" w14:textId="52B936DA" w:rsidR="00AE78BA" w:rsidRPr="00C279EE" w:rsidRDefault="00AE78BA" w:rsidP="00B847A0">
      <w:pPr>
        <w:rPr>
          <w:rFonts w:eastAsiaTheme="minorEastAsia"/>
          <w:b/>
        </w:rPr>
      </w:pPr>
      <w:r>
        <w:rPr>
          <w:rFonts w:eastAsiaTheme="minorEastAsia"/>
          <w:b/>
        </w:rPr>
        <w:t xml:space="preserve">Proposal 2: The </w:t>
      </w:r>
      <w:r w:rsidR="009B07E3">
        <w:rPr>
          <w:rFonts w:eastAsiaTheme="minorEastAsia"/>
          <w:b/>
        </w:rPr>
        <w:t>new MAC CE for PL offset update</w:t>
      </w:r>
      <w:r>
        <w:rPr>
          <w:rFonts w:eastAsiaTheme="minorEastAsia"/>
          <w:b/>
        </w:rPr>
        <w:t xml:space="preserve"> includes the impacted TCI State ID</w:t>
      </w:r>
      <w:r w:rsidR="00C974D4">
        <w:rPr>
          <w:rFonts w:eastAsiaTheme="minorEastAsia"/>
          <w:b/>
        </w:rPr>
        <w:t>(s)</w:t>
      </w:r>
      <w:r w:rsidR="00C616A7">
        <w:rPr>
          <w:rFonts w:eastAsiaTheme="minorEastAsia"/>
          <w:b/>
        </w:rPr>
        <w:t>.</w:t>
      </w:r>
    </w:p>
    <w:tbl>
      <w:tblPr>
        <w:tblStyle w:val="ae"/>
        <w:tblW w:w="0" w:type="auto"/>
        <w:tblLook w:val="04A0" w:firstRow="1" w:lastRow="0" w:firstColumn="1" w:lastColumn="0" w:noHBand="0" w:noVBand="1"/>
      </w:tblPr>
      <w:tblGrid>
        <w:gridCol w:w="9631"/>
      </w:tblGrid>
      <w:tr w:rsidR="00206974" w14:paraId="1E4585AD" w14:textId="77777777" w:rsidTr="006E5A8D">
        <w:tc>
          <w:tcPr>
            <w:tcW w:w="9631" w:type="dxa"/>
          </w:tcPr>
          <w:p w14:paraId="196AF3BE" w14:textId="77777777" w:rsidR="00206974" w:rsidRPr="00AB7166" w:rsidRDefault="00206974" w:rsidP="006E5A8D">
            <w:pPr>
              <w:jc w:val="both"/>
              <w:rPr>
                <w:rFonts w:ascii="Times" w:eastAsia="等线" w:hAnsi="Times"/>
                <w:b/>
                <w:bCs/>
                <w:lang w:eastAsia="zh-CN"/>
              </w:rPr>
            </w:pPr>
            <w:r w:rsidRPr="009D65D1">
              <w:rPr>
                <w:rFonts w:ascii="Times" w:eastAsia="等线" w:hAnsi="Times"/>
                <w:b/>
                <w:bCs/>
                <w:highlight w:val="green"/>
              </w:rPr>
              <w:t>Agreement</w:t>
            </w:r>
          </w:p>
          <w:p w14:paraId="371576B9" w14:textId="77777777" w:rsidR="00206974" w:rsidRPr="000B741C" w:rsidRDefault="00206974" w:rsidP="006E5A8D">
            <w:pPr>
              <w:jc w:val="both"/>
              <w:rPr>
                <w:rFonts w:ascii="Times" w:eastAsia="等线" w:hAnsi="Times" w:cs="Batang"/>
                <w:color w:val="000000" w:themeColor="text1"/>
              </w:rPr>
            </w:pPr>
            <w:r w:rsidRPr="000B741C">
              <w:rPr>
                <w:rFonts w:ascii="Times" w:eastAsia="等线" w:hAnsi="Times" w:cs="Batang"/>
                <w:color w:val="000000" w:themeColor="text1"/>
              </w:rPr>
              <w:t>For the association between PL offset and joint/UL TCI state, support the following</w:t>
            </w:r>
          </w:p>
          <w:p w14:paraId="4D78619C" w14:textId="77777777" w:rsidR="00206974" w:rsidRPr="000B741C" w:rsidRDefault="00206974" w:rsidP="00206974">
            <w:pPr>
              <w:numPr>
                <w:ilvl w:val="0"/>
                <w:numId w:val="17"/>
              </w:numPr>
              <w:overflowPunct/>
              <w:autoSpaceDE/>
              <w:autoSpaceDN/>
              <w:adjustRightInd/>
              <w:spacing w:before="40" w:after="100" w:afterAutospacing="1"/>
              <w:jc w:val="both"/>
              <w:textAlignment w:val="auto"/>
              <w:rPr>
                <w:rFonts w:ascii="Times" w:hAnsi="Times" w:cs="Times"/>
                <w:bCs/>
                <w:iCs/>
                <w:shd w:val="clear" w:color="auto" w:fill="FFFFFF"/>
              </w:rPr>
            </w:pPr>
            <w:r w:rsidRPr="000B741C">
              <w:rPr>
                <w:rFonts w:ascii="Times" w:eastAsia="等线" w:hAnsi="Times"/>
                <w:color w:val="000000" w:themeColor="text1"/>
              </w:rPr>
              <w:t>Alt1b: One PL offset value is configured in a joint or UL TCI state by RRC</w:t>
            </w:r>
            <w:r w:rsidRPr="000B741C">
              <w:rPr>
                <w:rFonts w:ascii="Times" w:eastAsia="等线" w:hAnsi="Times" w:cs="Batang"/>
                <w:color w:val="000000" w:themeColor="text1"/>
              </w:rPr>
              <w:t>, where different PL offset values can be configured to different joint or UL TCI states</w:t>
            </w:r>
            <w:r w:rsidRPr="000B741C">
              <w:rPr>
                <w:rFonts w:ascii="Times" w:eastAsia="等线" w:hAnsi="Times"/>
                <w:color w:val="000000" w:themeColor="text1"/>
              </w:rPr>
              <w:t xml:space="preserve">. </w:t>
            </w:r>
            <w:r w:rsidRPr="00206974">
              <w:rPr>
                <w:rFonts w:ascii="Times" w:eastAsia="等线" w:hAnsi="Times"/>
                <w:b/>
                <w:color w:val="000000" w:themeColor="text1"/>
              </w:rPr>
              <w:t>A MAC CE can update the PL offset value(s) for joint or UL TCI state(s).</w:t>
            </w:r>
          </w:p>
        </w:tc>
      </w:tr>
    </w:tbl>
    <w:p w14:paraId="4CF61BFA" w14:textId="77777777" w:rsidR="00F70CA3" w:rsidRDefault="00F70CA3" w:rsidP="002069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p>
    <w:p w14:paraId="2B577196" w14:textId="3236F6D8" w:rsidR="00206974" w:rsidRDefault="00206974" w:rsidP="002069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B</w:t>
      </w:r>
      <w:r>
        <w:rPr>
          <w:rFonts w:ascii="Times" w:hAnsi="Times" w:cs="Times"/>
          <w:bCs/>
          <w:iCs/>
          <w:sz w:val="20"/>
          <w:szCs w:val="20"/>
          <w:shd w:val="clear" w:color="auto" w:fill="FFFFFF"/>
          <w:lang w:val="en-GB"/>
        </w:rPr>
        <w:t xml:space="preserve">ased on the RAN1 agreement, both joint </w:t>
      </w:r>
      <w:r w:rsidR="00F70CA3">
        <w:rPr>
          <w:rFonts w:ascii="Times" w:hAnsi="Times" w:cs="Times"/>
          <w:bCs/>
          <w:iCs/>
          <w:sz w:val="20"/>
          <w:szCs w:val="20"/>
          <w:shd w:val="clear" w:color="auto" w:fill="FFFFFF"/>
          <w:lang w:val="en-GB"/>
        </w:rPr>
        <w:t xml:space="preserve">TCI </w:t>
      </w:r>
      <w:r>
        <w:rPr>
          <w:rFonts w:ascii="Times" w:hAnsi="Times" w:cs="Times"/>
          <w:bCs/>
          <w:iCs/>
          <w:sz w:val="20"/>
          <w:szCs w:val="20"/>
          <w:shd w:val="clear" w:color="auto" w:fill="FFFFFF"/>
          <w:lang w:val="en-GB"/>
        </w:rPr>
        <w:t>mode and separate TCI mode are supported for PL offset update. In our view, one single MAC CE would be sufficient for both modes (joint and separate)</w:t>
      </w:r>
      <w:r w:rsidR="00D50613">
        <w:rPr>
          <w:rFonts w:ascii="Times" w:hAnsi="Times" w:cs="Times"/>
          <w:bCs/>
          <w:iCs/>
          <w:sz w:val="20"/>
          <w:szCs w:val="20"/>
          <w:shd w:val="clear" w:color="auto" w:fill="FFFFFF"/>
          <w:lang w:val="en-GB"/>
        </w:rPr>
        <w:t>.</w:t>
      </w:r>
      <w:r w:rsidR="00F70CA3">
        <w:rPr>
          <w:rFonts w:ascii="Times" w:hAnsi="Times" w:cs="Times"/>
          <w:bCs/>
          <w:iCs/>
          <w:sz w:val="20"/>
          <w:szCs w:val="20"/>
          <w:shd w:val="clear" w:color="auto" w:fill="FFFFFF"/>
          <w:lang w:val="en-GB"/>
        </w:rPr>
        <w:t xml:space="preserve"> </w:t>
      </w:r>
      <w:r w:rsidR="00156259">
        <w:rPr>
          <w:rFonts w:ascii="Times" w:hAnsi="Times" w:cs="Times"/>
          <w:bCs/>
          <w:iCs/>
          <w:sz w:val="20"/>
          <w:szCs w:val="20"/>
          <w:shd w:val="clear" w:color="auto" w:fill="FFFFFF"/>
          <w:lang w:val="en-GB"/>
        </w:rPr>
        <w:t xml:space="preserve">The TCI mode (joint or separate) of each MAC CE can be </w:t>
      </w:r>
      <w:r w:rsidR="00D97153">
        <w:rPr>
          <w:rFonts w:ascii="Times" w:hAnsi="Times" w:cs="Times"/>
          <w:bCs/>
          <w:iCs/>
          <w:sz w:val="20"/>
          <w:szCs w:val="20"/>
          <w:shd w:val="clear" w:color="auto" w:fill="FFFFFF"/>
          <w:lang w:val="en-GB"/>
        </w:rPr>
        <w:t>distinguished</w:t>
      </w:r>
      <w:r w:rsidR="00156259">
        <w:rPr>
          <w:rFonts w:ascii="Times" w:hAnsi="Times" w:cs="Times"/>
          <w:bCs/>
          <w:iCs/>
          <w:sz w:val="20"/>
          <w:szCs w:val="20"/>
          <w:shd w:val="clear" w:color="auto" w:fill="FFFFFF"/>
          <w:lang w:val="en-GB"/>
        </w:rPr>
        <w:t xml:space="preserve"> by </w:t>
      </w:r>
      <w:r w:rsidR="00F70CA3">
        <w:rPr>
          <w:rFonts w:ascii="Times" w:hAnsi="Times" w:cs="Times"/>
          <w:bCs/>
          <w:iCs/>
          <w:sz w:val="20"/>
          <w:szCs w:val="20"/>
          <w:shd w:val="clear" w:color="auto" w:fill="FFFFFF"/>
          <w:lang w:val="en-GB"/>
        </w:rPr>
        <w:t>the</w:t>
      </w:r>
      <w:r w:rsidR="00156259" w:rsidRPr="00156259">
        <w:rPr>
          <w:rFonts w:ascii="Times" w:hAnsi="Times" w:cs="Times"/>
          <w:bCs/>
          <w:iCs/>
          <w:sz w:val="20"/>
          <w:szCs w:val="20"/>
          <w:shd w:val="clear" w:color="auto" w:fill="FFFFFF"/>
          <w:lang w:val="en-GB"/>
        </w:rPr>
        <w:t xml:space="preserve"> </w:t>
      </w:r>
      <w:r w:rsidR="00156259" w:rsidRPr="00E303D6">
        <w:rPr>
          <w:rFonts w:ascii="Times" w:hAnsi="Times" w:cs="Times"/>
          <w:bCs/>
          <w:i/>
          <w:iCs/>
          <w:sz w:val="20"/>
          <w:szCs w:val="20"/>
          <w:shd w:val="clear" w:color="auto" w:fill="FFFFFF"/>
          <w:lang w:val="en-GB"/>
        </w:rPr>
        <w:t>unifiedTCI-StateType</w:t>
      </w:r>
      <w:r w:rsidR="00156259" w:rsidRPr="00156259">
        <w:rPr>
          <w:rFonts w:ascii="Times" w:hAnsi="Times" w:cs="Times"/>
          <w:bCs/>
          <w:iCs/>
          <w:sz w:val="20"/>
          <w:szCs w:val="20"/>
          <w:shd w:val="clear" w:color="auto" w:fill="FFFFFF"/>
          <w:lang w:val="en-GB"/>
        </w:rPr>
        <w:t xml:space="preserve"> </w:t>
      </w:r>
      <w:r w:rsidR="00F70CA3">
        <w:rPr>
          <w:rFonts w:ascii="Times" w:hAnsi="Times" w:cs="Times"/>
          <w:bCs/>
          <w:iCs/>
          <w:sz w:val="20"/>
          <w:szCs w:val="20"/>
          <w:shd w:val="clear" w:color="auto" w:fill="FFFFFF"/>
          <w:lang w:val="en-GB"/>
        </w:rPr>
        <w:t>of</w:t>
      </w:r>
      <w:r w:rsidR="00156259" w:rsidRPr="00156259">
        <w:rPr>
          <w:rFonts w:ascii="Times" w:hAnsi="Times" w:cs="Times"/>
          <w:bCs/>
          <w:iCs/>
          <w:sz w:val="20"/>
          <w:szCs w:val="20"/>
          <w:shd w:val="clear" w:color="auto" w:fill="FFFFFF"/>
          <w:lang w:val="en-GB"/>
        </w:rPr>
        <w:t xml:space="preserve"> the Serving Cell indicated by</w:t>
      </w:r>
      <w:r w:rsidR="00F70CA3">
        <w:rPr>
          <w:rFonts w:ascii="Times" w:hAnsi="Times" w:cs="Times"/>
          <w:bCs/>
          <w:iCs/>
          <w:sz w:val="20"/>
          <w:szCs w:val="20"/>
          <w:shd w:val="clear" w:color="auto" w:fill="FFFFFF"/>
          <w:lang w:val="en-GB"/>
        </w:rPr>
        <w:t xml:space="preserve"> the</w:t>
      </w:r>
      <w:r w:rsidR="00156259" w:rsidRPr="00156259">
        <w:rPr>
          <w:rFonts w:ascii="Times" w:hAnsi="Times" w:cs="Times"/>
          <w:bCs/>
          <w:iCs/>
          <w:sz w:val="20"/>
          <w:szCs w:val="20"/>
          <w:shd w:val="clear" w:color="auto" w:fill="FFFFFF"/>
          <w:lang w:val="en-GB"/>
        </w:rPr>
        <w:t xml:space="preserve"> </w:t>
      </w:r>
      <w:r w:rsidR="00156259" w:rsidRPr="00E303D6">
        <w:rPr>
          <w:rFonts w:ascii="Times" w:hAnsi="Times" w:cs="Times"/>
          <w:bCs/>
          <w:i/>
          <w:iCs/>
          <w:sz w:val="20"/>
          <w:szCs w:val="20"/>
          <w:shd w:val="clear" w:color="auto" w:fill="FFFFFF"/>
          <w:lang w:val="en-GB"/>
        </w:rPr>
        <w:t>Serving Cell ID</w:t>
      </w:r>
      <w:r w:rsidR="00156259">
        <w:rPr>
          <w:rFonts w:ascii="Times" w:hAnsi="Times" w:cs="Times"/>
          <w:bCs/>
          <w:i/>
          <w:iCs/>
          <w:sz w:val="20"/>
          <w:szCs w:val="20"/>
          <w:shd w:val="clear" w:color="auto" w:fill="FFFFFF"/>
          <w:lang w:val="en-GB"/>
        </w:rPr>
        <w:t xml:space="preserve"> </w:t>
      </w:r>
      <w:r w:rsidR="00156259" w:rsidRPr="00E303D6">
        <w:rPr>
          <w:rFonts w:ascii="Times" w:hAnsi="Times" w:cs="Times"/>
          <w:bCs/>
          <w:iCs/>
          <w:sz w:val="20"/>
          <w:szCs w:val="20"/>
          <w:shd w:val="clear" w:color="auto" w:fill="FFFFFF"/>
          <w:lang w:val="en-GB"/>
        </w:rPr>
        <w:t>field</w:t>
      </w:r>
      <w:r w:rsidR="00156259">
        <w:rPr>
          <w:rFonts w:ascii="Times" w:hAnsi="Times" w:cs="Times"/>
          <w:bCs/>
          <w:iCs/>
          <w:sz w:val="20"/>
          <w:szCs w:val="20"/>
          <w:shd w:val="clear" w:color="auto" w:fill="FFFFFF"/>
          <w:lang w:val="en-GB"/>
        </w:rPr>
        <w:t xml:space="preserve">. </w:t>
      </w:r>
      <w:r w:rsidR="00D50613">
        <w:rPr>
          <w:rFonts w:ascii="Times" w:hAnsi="Times" w:cs="Times"/>
          <w:bCs/>
          <w:iCs/>
          <w:sz w:val="20"/>
          <w:szCs w:val="20"/>
          <w:shd w:val="clear" w:color="auto" w:fill="FFFFFF"/>
          <w:lang w:val="en-GB"/>
        </w:rPr>
        <w:t xml:space="preserve">In </w:t>
      </w:r>
      <w:r>
        <w:rPr>
          <w:rFonts w:ascii="Times" w:hAnsi="Times" w:cs="Times"/>
          <w:bCs/>
          <w:iCs/>
          <w:sz w:val="20"/>
          <w:szCs w:val="20"/>
          <w:shd w:val="clear" w:color="auto" w:fill="FFFFFF"/>
          <w:lang w:val="en-GB"/>
        </w:rPr>
        <w:t xml:space="preserve">separate TCI mode, only </w:t>
      </w:r>
      <w:r w:rsidR="00156259">
        <w:rPr>
          <w:rFonts w:ascii="Times" w:hAnsi="Times" w:cs="Times"/>
          <w:bCs/>
          <w:iCs/>
          <w:sz w:val="20"/>
          <w:szCs w:val="20"/>
          <w:shd w:val="clear" w:color="auto" w:fill="FFFFFF"/>
          <w:lang w:val="en-GB"/>
        </w:rPr>
        <w:t xml:space="preserve">the </w:t>
      </w:r>
      <w:r>
        <w:rPr>
          <w:rFonts w:ascii="Times" w:hAnsi="Times" w:cs="Times"/>
          <w:bCs/>
          <w:iCs/>
          <w:sz w:val="20"/>
          <w:szCs w:val="20"/>
          <w:shd w:val="clear" w:color="auto" w:fill="FFFFFF"/>
          <w:lang w:val="en-GB"/>
        </w:rPr>
        <w:t xml:space="preserve">UL TCI state ID </w:t>
      </w:r>
      <w:r w:rsidR="00156259">
        <w:rPr>
          <w:rFonts w:ascii="Times" w:hAnsi="Times" w:cs="Times"/>
          <w:bCs/>
          <w:iCs/>
          <w:sz w:val="20"/>
          <w:szCs w:val="20"/>
          <w:shd w:val="clear" w:color="auto" w:fill="FFFFFF"/>
          <w:lang w:val="en-GB"/>
        </w:rPr>
        <w:t xml:space="preserve">is associated with </w:t>
      </w:r>
      <w:r w:rsidR="00F70CA3">
        <w:rPr>
          <w:rFonts w:ascii="Times" w:hAnsi="Times" w:cs="Times"/>
          <w:bCs/>
          <w:iCs/>
          <w:sz w:val="20"/>
          <w:szCs w:val="20"/>
          <w:shd w:val="clear" w:color="auto" w:fill="FFFFFF"/>
          <w:lang w:val="en-GB"/>
        </w:rPr>
        <w:t xml:space="preserve">a </w:t>
      </w:r>
      <w:r w:rsidR="00156259">
        <w:rPr>
          <w:rFonts w:ascii="Times" w:hAnsi="Times" w:cs="Times"/>
          <w:bCs/>
          <w:iCs/>
          <w:sz w:val="20"/>
          <w:szCs w:val="20"/>
          <w:shd w:val="clear" w:color="auto" w:fill="FFFFFF"/>
          <w:lang w:val="en-GB"/>
        </w:rPr>
        <w:t>PL offset, thus the PL offset update MAC CE only contains UL TCI State ID</w:t>
      </w:r>
      <w:r>
        <w:rPr>
          <w:rFonts w:ascii="Times" w:hAnsi="Times" w:cs="Times"/>
          <w:bCs/>
          <w:iCs/>
          <w:sz w:val="20"/>
          <w:szCs w:val="20"/>
          <w:shd w:val="clear" w:color="auto" w:fill="FFFFFF"/>
          <w:lang w:val="en-GB"/>
        </w:rPr>
        <w:t xml:space="preserve"> without DL TCI state ID</w:t>
      </w:r>
      <w:r w:rsidR="00156259">
        <w:rPr>
          <w:rFonts w:ascii="Times" w:hAnsi="Times" w:cs="Times"/>
          <w:bCs/>
          <w:iCs/>
          <w:sz w:val="20"/>
          <w:szCs w:val="20"/>
          <w:shd w:val="clear" w:color="auto" w:fill="FFFFFF"/>
          <w:lang w:val="en-GB"/>
        </w:rPr>
        <w:t>. I</w:t>
      </w:r>
      <w:r>
        <w:rPr>
          <w:rFonts w:ascii="Times" w:hAnsi="Times" w:cs="Times"/>
          <w:bCs/>
          <w:iCs/>
          <w:sz w:val="20"/>
          <w:szCs w:val="20"/>
          <w:shd w:val="clear" w:color="auto" w:fill="FFFFFF"/>
          <w:lang w:val="en-GB"/>
        </w:rPr>
        <w:t xml:space="preserve">n joint TCI mode, the joint TCI state ID is included. </w:t>
      </w:r>
      <w:r w:rsidR="00156259">
        <w:rPr>
          <w:rFonts w:ascii="Times" w:hAnsi="Times" w:cs="Times"/>
          <w:bCs/>
          <w:iCs/>
          <w:sz w:val="20"/>
          <w:szCs w:val="20"/>
          <w:shd w:val="clear" w:color="auto" w:fill="FFFFFF"/>
          <w:lang w:val="en-GB"/>
        </w:rPr>
        <w:t>Therefore, joint/separate TCI mode can share one common MAC CE format for updating PL offset</w:t>
      </w:r>
      <w:r w:rsidR="00D97153">
        <w:rPr>
          <w:rFonts w:ascii="Times" w:hAnsi="Times" w:cs="Times"/>
          <w:bCs/>
          <w:iCs/>
          <w:sz w:val="20"/>
          <w:szCs w:val="20"/>
          <w:shd w:val="clear" w:color="auto" w:fill="FFFFFF"/>
          <w:lang w:val="en-GB"/>
        </w:rPr>
        <w:t xml:space="preserve">. </w:t>
      </w:r>
      <w:r>
        <w:rPr>
          <w:rFonts w:ascii="Times" w:hAnsi="Times" w:cs="Times"/>
          <w:bCs/>
          <w:iCs/>
          <w:sz w:val="20"/>
          <w:szCs w:val="20"/>
          <w:shd w:val="clear" w:color="auto" w:fill="FFFFFF"/>
          <w:lang w:val="en-GB"/>
        </w:rPr>
        <w:t>The MAC CE format shown in Figure 3 can be adopted as the baseline.</w:t>
      </w:r>
    </w:p>
    <w:p w14:paraId="19CB67BD" w14:textId="3F0A0D4F" w:rsidR="00206974" w:rsidRPr="00206974" w:rsidRDefault="00206974" w:rsidP="002069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等线" w:hAnsi="Times" w:cs="Times"/>
          <w:b/>
          <w:bCs/>
          <w:iCs/>
          <w:kern w:val="0"/>
          <w:sz w:val="20"/>
          <w:szCs w:val="20"/>
          <w:shd w:val="clear" w:color="auto" w:fill="FFFFFF"/>
          <w:lang w:val="en-GB"/>
        </w:rPr>
        <w:t xml:space="preserve">Proposal </w:t>
      </w:r>
      <w:r w:rsidR="00FF5149">
        <w:rPr>
          <w:rFonts w:ascii="Times" w:eastAsia="等线" w:hAnsi="Times" w:cs="Times"/>
          <w:b/>
          <w:bCs/>
          <w:iCs/>
          <w:kern w:val="0"/>
          <w:sz w:val="20"/>
          <w:szCs w:val="20"/>
          <w:shd w:val="clear" w:color="auto" w:fill="FFFFFF"/>
          <w:lang w:val="en-GB"/>
        </w:rPr>
        <w:t>3</w:t>
      </w:r>
      <w:r w:rsidRPr="00177306">
        <w:rPr>
          <w:rFonts w:ascii="Times" w:eastAsia="等线" w:hAnsi="Times" w:cs="Times"/>
          <w:b/>
          <w:bCs/>
          <w:iCs/>
          <w:kern w:val="0"/>
          <w:sz w:val="20"/>
          <w:szCs w:val="20"/>
          <w:shd w:val="clear" w:color="auto" w:fill="FFFFFF"/>
          <w:lang w:val="en-GB"/>
        </w:rPr>
        <w:t xml:space="preserve">: </w:t>
      </w:r>
      <w:r w:rsidR="00C1682E">
        <w:rPr>
          <w:rFonts w:ascii="Times" w:eastAsia="等线" w:hAnsi="Times" w:cs="Times"/>
          <w:b/>
          <w:bCs/>
          <w:iCs/>
          <w:kern w:val="0"/>
          <w:sz w:val="20"/>
          <w:szCs w:val="20"/>
          <w:shd w:val="clear" w:color="auto" w:fill="FFFFFF"/>
          <w:lang w:val="en-GB"/>
        </w:rPr>
        <w:t xml:space="preserve">One common </w:t>
      </w:r>
      <w:r>
        <w:rPr>
          <w:rFonts w:ascii="Times" w:eastAsia="等线" w:hAnsi="Times" w:cs="Times"/>
          <w:b/>
          <w:bCs/>
          <w:iCs/>
          <w:kern w:val="0"/>
          <w:sz w:val="20"/>
          <w:szCs w:val="20"/>
          <w:shd w:val="clear" w:color="auto" w:fill="FFFFFF"/>
          <w:lang w:val="en-GB"/>
        </w:rPr>
        <w:t xml:space="preserve">MAC CE format for PL offset update </w:t>
      </w:r>
      <w:r w:rsidR="00C1682E">
        <w:rPr>
          <w:rFonts w:ascii="Times" w:eastAsia="等线" w:hAnsi="Times" w:cs="Times"/>
          <w:b/>
          <w:bCs/>
          <w:iCs/>
          <w:kern w:val="0"/>
          <w:sz w:val="20"/>
          <w:szCs w:val="20"/>
          <w:shd w:val="clear" w:color="auto" w:fill="FFFFFF"/>
          <w:lang w:val="en-GB"/>
        </w:rPr>
        <w:t xml:space="preserve">can be </w:t>
      </w:r>
      <w:r>
        <w:rPr>
          <w:rFonts w:ascii="Times" w:eastAsia="等线" w:hAnsi="Times" w:cs="Times"/>
          <w:b/>
          <w:bCs/>
          <w:iCs/>
          <w:kern w:val="0"/>
          <w:sz w:val="20"/>
          <w:szCs w:val="20"/>
          <w:shd w:val="clear" w:color="auto" w:fill="FFFFFF"/>
          <w:lang w:val="en-GB"/>
        </w:rPr>
        <w:t>used for joint</w:t>
      </w:r>
      <w:r w:rsidR="00C1682E">
        <w:rPr>
          <w:rFonts w:ascii="Times" w:eastAsia="等线" w:hAnsi="Times" w:cs="Times"/>
          <w:b/>
          <w:bCs/>
          <w:iCs/>
          <w:kern w:val="0"/>
          <w:sz w:val="20"/>
          <w:szCs w:val="20"/>
          <w:shd w:val="clear" w:color="auto" w:fill="FFFFFF"/>
          <w:lang w:val="en-GB"/>
        </w:rPr>
        <w:t xml:space="preserve"> and </w:t>
      </w:r>
      <w:r>
        <w:rPr>
          <w:rFonts w:ascii="Times" w:eastAsia="等线" w:hAnsi="Times" w:cs="Times"/>
          <w:b/>
          <w:bCs/>
          <w:iCs/>
          <w:kern w:val="0"/>
          <w:sz w:val="20"/>
          <w:szCs w:val="20"/>
          <w:shd w:val="clear" w:color="auto" w:fill="FFFFFF"/>
          <w:lang w:val="en-GB"/>
        </w:rPr>
        <w:t>separate TCI mode.</w:t>
      </w:r>
    </w:p>
    <w:p w14:paraId="225DF54A" w14:textId="0B92DB67" w:rsidR="00B847A0" w:rsidRDefault="00206974" w:rsidP="00206974">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Pr>
          <w:noProof/>
        </w:rPr>
        <w:lastRenderedPageBreak/>
        <w:drawing>
          <wp:inline distT="0" distB="0" distL="0" distR="0" wp14:anchorId="6AB688A1" wp14:editId="77A474E8">
            <wp:extent cx="2034127" cy="2136851"/>
            <wp:effectExtent l="0" t="0" r="444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9808" cy="2153324"/>
                    </a:xfrm>
                    <a:prstGeom prst="rect">
                      <a:avLst/>
                    </a:prstGeom>
                    <a:noFill/>
                  </pic:spPr>
                </pic:pic>
              </a:graphicData>
            </a:graphic>
          </wp:inline>
        </w:drawing>
      </w:r>
    </w:p>
    <w:p w14:paraId="1BF7B93D" w14:textId="45E7E5F6" w:rsidR="00206974" w:rsidRDefault="00206974" w:rsidP="00206974">
      <w:pPr>
        <w:pStyle w:val="af4"/>
        <w:widowControl/>
        <w:shd w:val="clear" w:color="auto" w:fill="FFFFFF"/>
        <w:autoSpaceDN w:val="0"/>
        <w:snapToGrid w:val="0"/>
        <w:spacing w:after="180"/>
        <w:jc w:val="center"/>
        <w:rPr>
          <w:rFonts w:ascii="Times" w:hAnsi="Times" w:cs="Times"/>
          <w:bCs/>
          <w:i/>
          <w:iCs/>
          <w:sz w:val="20"/>
          <w:szCs w:val="20"/>
          <w:shd w:val="clear" w:color="auto" w:fill="FFFFFF"/>
          <w:lang w:val="en-GB"/>
        </w:rPr>
      </w:pPr>
      <w:r w:rsidRPr="00206974">
        <w:rPr>
          <w:rFonts w:ascii="Times" w:hAnsi="Times" w:cs="Times"/>
          <w:bCs/>
          <w:i/>
          <w:iCs/>
          <w:sz w:val="20"/>
          <w:szCs w:val="20"/>
          <w:shd w:val="clear" w:color="auto" w:fill="FFFFFF"/>
          <w:lang w:val="en-GB"/>
        </w:rPr>
        <w:t xml:space="preserve">Figure </w:t>
      </w:r>
      <w:r>
        <w:rPr>
          <w:rFonts w:ascii="Times" w:hAnsi="Times" w:cs="Times"/>
          <w:bCs/>
          <w:i/>
          <w:iCs/>
          <w:sz w:val="20"/>
          <w:szCs w:val="20"/>
          <w:shd w:val="clear" w:color="auto" w:fill="FFFFFF"/>
          <w:lang w:val="en-GB"/>
        </w:rPr>
        <w:t>3</w:t>
      </w:r>
      <w:r w:rsidR="009B5D33">
        <w:rPr>
          <w:rFonts w:ascii="Times" w:hAnsi="Times" w:cs="Times"/>
          <w:bCs/>
          <w:i/>
          <w:iCs/>
          <w:sz w:val="20"/>
          <w:szCs w:val="20"/>
          <w:shd w:val="clear" w:color="auto" w:fill="FFFFFF"/>
          <w:lang w:val="en-GB"/>
        </w:rPr>
        <w:t>.</w:t>
      </w:r>
      <w:r w:rsidRPr="00206974">
        <w:rPr>
          <w:rFonts w:ascii="Times" w:hAnsi="Times" w:cs="Times"/>
          <w:bCs/>
          <w:i/>
          <w:iCs/>
          <w:sz w:val="20"/>
          <w:szCs w:val="20"/>
          <w:shd w:val="clear" w:color="auto" w:fill="FFFFFF"/>
          <w:lang w:val="en-GB"/>
        </w:rPr>
        <w:t xml:space="preserve"> New MAC CE for PL offset update</w:t>
      </w:r>
    </w:p>
    <w:p w14:paraId="43AE36EE" w14:textId="63E97D67" w:rsidR="005F28BD" w:rsidRPr="009A3674" w:rsidRDefault="009A3674" w:rsidP="005F28BD">
      <w:pPr>
        <w:keepNext/>
        <w:keepLines/>
        <w:spacing w:before="120"/>
        <w:ind w:left="1134" w:hanging="1134"/>
        <w:outlineLvl w:val="2"/>
        <w:rPr>
          <w:rFonts w:ascii="Arial" w:eastAsia="宋体" w:hAnsi="Arial"/>
          <w:sz w:val="28"/>
          <w:lang w:eastAsia="zh-CN"/>
        </w:rPr>
      </w:pPr>
      <w:r w:rsidRPr="009A3674">
        <w:rPr>
          <w:rFonts w:ascii="Arial" w:eastAsia="宋体" w:hAnsi="Arial"/>
          <w:sz w:val="28"/>
          <w:lang w:eastAsia="zh-CN"/>
        </w:rPr>
        <w:t>2.1.</w:t>
      </w:r>
      <w:r w:rsidR="00F82FD7">
        <w:rPr>
          <w:rFonts w:ascii="Arial" w:eastAsia="宋体" w:hAnsi="Arial"/>
          <w:sz w:val="28"/>
          <w:lang w:eastAsia="zh-CN"/>
        </w:rPr>
        <w:t>2</w:t>
      </w:r>
      <w:r w:rsidRPr="009A3674">
        <w:rPr>
          <w:rFonts w:ascii="Arial" w:eastAsia="宋体" w:hAnsi="Arial"/>
          <w:sz w:val="28"/>
          <w:lang w:eastAsia="zh-CN"/>
        </w:rPr>
        <w:tab/>
      </w:r>
      <w:r w:rsidRPr="009A3674">
        <w:rPr>
          <w:rFonts w:ascii="Arial" w:eastAsia="宋体" w:hAnsi="Arial" w:hint="eastAsia"/>
          <w:sz w:val="28"/>
          <w:lang w:eastAsia="zh-CN"/>
        </w:rPr>
        <w:t>MAC</w:t>
      </w:r>
      <w:r w:rsidRPr="009A3674">
        <w:rPr>
          <w:rFonts w:ascii="Arial" w:eastAsia="宋体" w:hAnsi="Arial"/>
          <w:sz w:val="28"/>
          <w:lang w:eastAsia="zh-CN"/>
        </w:rPr>
        <w:t xml:space="preserve"> </w:t>
      </w:r>
      <w:r w:rsidRPr="009A3674">
        <w:rPr>
          <w:rFonts w:ascii="Arial" w:eastAsia="宋体" w:hAnsi="Arial" w:hint="eastAsia"/>
          <w:sz w:val="28"/>
          <w:lang w:eastAsia="zh-CN"/>
        </w:rPr>
        <w:t>CE</w:t>
      </w:r>
      <w:r w:rsidRPr="009A3674">
        <w:rPr>
          <w:rFonts w:ascii="Arial" w:eastAsia="宋体" w:hAnsi="Arial"/>
          <w:sz w:val="28"/>
          <w:lang w:eastAsia="zh-CN"/>
        </w:rPr>
        <w:t xml:space="preserve"> for </w:t>
      </w:r>
      <w:r>
        <w:rPr>
          <w:rFonts w:ascii="Arial" w:eastAsia="宋体" w:hAnsi="Arial"/>
          <w:sz w:val="28"/>
          <w:lang w:eastAsia="zh-CN"/>
        </w:rPr>
        <w:t>TCI State activation/deactivation</w:t>
      </w:r>
    </w:p>
    <w:p w14:paraId="43047D0A" w14:textId="7DA1FC56" w:rsidR="005F28BD" w:rsidRDefault="005F28BD" w:rsidP="009A3674">
      <w:r w:rsidRPr="005F28BD">
        <w:t xml:space="preserve">For the asymmetric DL sTRP/UL mTRP deployment scenario, </w:t>
      </w:r>
      <w:r>
        <w:t xml:space="preserve">RAN1 agreed to </w:t>
      </w:r>
      <w:r w:rsidRPr="005F28BD">
        <w:t xml:space="preserve">reuse the </w:t>
      </w:r>
      <w:r w:rsidR="00F70CA3">
        <w:t>R</w:t>
      </w:r>
      <w:r w:rsidRPr="005F28BD">
        <w:t>el-18 unified TCI framework:</w:t>
      </w:r>
    </w:p>
    <w:tbl>
      <w:tblPr>
        <w:tblStyle w:val="ae"/>
        <w:tblW w:w="0" w:type="auto"/>
        <w:tblLook w:val="04A0" w:firstRow="1" w:lastRow="0" w:firstColumn="1" w:lastColumn="0" w:noHBand="0" w:noVBand="1"/>
      </w:tblPr>
      <w:tblGrid>
        <w:gridCol w:w="9631"/>
      </w:tblGrid>
      <w:tr w:rsidR="005F28BD" w14:paraId="0F55D04A" w14:textId="77777777" w:rsidTr="005F28BD">
        <w:trPr>
          <w:trHeight w:val="1315"/>
        </w:trPr>
        <w:tc>
          <w:tcPr>
            <w:tcW w:w="9631" w:type="dxa"/>
          </w:tcPr>
          <w:p w14:paraId="5AA61A49" w14:textId="77777777" w:rsidR="005F28BD" w:rsidRPr="00AB7166" w:rsidRDefault="005F28BD" w:rsidP="006E5A8D">
            <w:pPr>
              <w:jc w:val="both"/>
              <w:rPr>
                <w:rFonts w:ascii="Times" w:eastAsia="等线" w:hAnsi="Times"/>
                <w:b/>
                <w:bCs/>
                <w:lang w:eastAsia="zh-CN"/>
              </w:rPr>
            </w:pPr>
            <w:r w:rsidRPr="009D65D1">
              <w:rPr>
                <w:rFonts w:ascii="Times" w:eastAsia="等线" w:hAnsi="Times"/>
                <w:b/>
                <w:bCs/>
                <w:highlight w:val="green"/>
              </w:rPr>
              <w:t>Agreement</w:t>
            </w:r>
          </w:p>
          <w:p w14:paraId="0DCC6458" w14:textId="77777777" w:rsidR="005F28BD" w:rsidRPr="005D1712" w:rsidRDefault="005F28BD" w:rsidP="005F28BD">
            <w:pPr>
              <w:widowControl w:val="0"/>
              <w:numPr>
                <w:ilvl w:val="0"/>
                <w:numId w:val="17"/>
              </w:numPr>
              <w:overflowPunct/>
              <w:autoSpaceDE/>
              <w:autoSpaceDN/>
              <w:adjustRightInd/>
              <w:spacing w:after="0"/>
              <w:jc w:val="both"/>
              <w:textAlignment w:val="auto"/>
              <w:rPr>
                <w:rFonts w:eastAsia="等线"/>
                <w:lang w:val="en-CA"/>
              </w:rPr>
            </w:pPr>
            <w:r w:rsidRPr="005D1712">
              <w:rPr>
                <w:rFonts w:eastAsia="等线"/>
                <w:lang w:val="en-CA"/>
              </w:rPr>
              <w:t>When rel-18 unified TCI is configured:</w:t>
            </w:r>
          </w:p>
          <w:p w14:paraId="75323844" w14:textId="77777777" w:rsidR="005F28BD" w:rsidRPr="005D1712" w:rsidRDefault="005F28BD" w:rsidP="005F28BD">
            <w:pPr>
              <w:widowControl w:val="0"/>
              <w:numPr>
                <w:ilvl w:val="1"/>
                <w:numId w:val="17"/>
              </w:numPr>
              <w:overflowPunct/>
              <w:autoSpaceDE/>
              <w:autoSpaceDN/>
              <w:adjustRightInd/>
              <w:spacing w:after="0"/>
              <w:jc w:val="both"/>
              <w:textAlignment w:val="auto"/>
              <w:rPr>
                <w:rFonts w:eastAsia="等线"/>
                <w:lang w:val="en-CA"/>
              </w:rPr>
            </w:pPr>
            <w:r w:rsidRPr="005D1712">
              <w:rPr>
                <w:rFonts w:eastAsia="等线"/>
                <w:lang w:val="en-CA"/>
              </w:rPr>
              <w:t>For FR1: up to two joint TCI states or {one DL TCI state + up to two UL TCI state} can be applied.</w:t>
            </w:r>
          </w:p>
          <w:p w14:paraId="2F73FA4B" w14:textId="57086C5A" w:rsidR="005F28BD" w:rsidRPr="007F0AB1" w:rsidRDefault="005F28BD" w:rsidP="007F0AB1">
            <w:pPr>
              <w:pStyle w:val="af3"/>
              <w:numPr>
                <w:ilvl w:val="0"/>
                <w:numId w:val="27"/>
              </w:numPr>
              <w:overflowPunct/>
              <w:autoSpaceDE/>
              <w:autoSpaceDN/>
              <w:adjustRightInd/>
              <w:spacing w:before="40" w:after="100" w:afterAutospacing="1"/>
              <w:ind w:firstLineChars="0"/>
              <w:jc w:val="both"/>
              <w:textAlignment w:val="auto"/>
              <w:rPr>
                <w:rFonts w:ascii="Times" w:hAnsi="Times" w:cs="Times"/>
                <w:bCs/>
                <w:iCs/>
                <w:shd w:val="clear" w:color="auto" w:fill="FFFFFF"/>
              </w:rPr>
            </w:pPr>
            <w:r w:rsidRPr="007F0AB1">
              <w:rPr>
                <w:rFonts w:eastAsia="等线"/>
                <w:lang w:val="en-CA"/>
              </w:rPr>
              <w:t>For FR2: {one DL TCI state + up to two UL TCI states} can be applied.</w:t>
            </w:r>
          </w:p>
        </w:tc>
      </w:tr>
    </w:tbl>
    <w:p w14:paraId="000DDDC7" w14:textId="48A293E9" w:rsidR="005F28BD" w:rsidRPr="005F28BD" w:rsidRDefault="005F28BD" w:rsidP="009A3674">
      <w:pPr>
        <w:rPr>
          <w:rFonts w:eastAsia="等线"/>
          <w:lang w:eastAsia="zh-CN"/>
        </w:rPr>
      </w:pPr>
      <w:r>
        <w:rPr>
          <w:rFonts w:eastAsia="等线"/>
          <w:lang w:eastAsia="zh-CN"/>
        </w:rPr>
        <w:t xml:space="preserve">The R18 legacy </w:t>
      </w:r>
      <w:r w:rsidRPr="005F28BD">
        <w:rPr>
          <w:rFonts w:eastAsia="等线"/>
          <w:lang w:eastAsia="zh-CN"/>
        </w:rPr>
        <w:t>Enhanced TCI state activation/deactivation MAC CE format</w:t>
      </w:r>
      <w:r>
        <w:rPr>
          <w:rFonts w:eastAsia="等线"/>
          <w:lang w:eastAsia="zh-CN"/>
        </w:rPr>
        <w:t xml:space="preserve"> is shown in Figure 4</w:t>
      </w:r>
      <w:r w:rsidR="007F0AB1">
        <w:rPr>
          <w:rFonts w:eastAsia="等线"/>
          <w:lang w:eastAsia="zh-CN"/>
        </w:rPr>
        <w:t>.</w:t>
      </w:r>
    </w:p>
    <w:tbl>
      <w:tblPr>
        <w:tblStyle w:val="ae"/>
        <w:tblW w:w="0" w:type="auto"/>
        <w:jc w:val="center"/>
        <w:tblLook w:val="04A0" w:firstRow="1" w:lastRow="0" w:firstColumn="1" w:lastColumn="0" w:noHBand="0" w:noVBand="1"/>
      </w:tblPr>
      <w:tblGrid>
        <w:gridCol w:w="8336"/>
      </w:tblGrid>
      <w:tr w:rsidR="009A3674" w14:paraId="1C17BA83" w14:textId="77777777" w:rsidTr="007F0AB1">
        <w:trPr>
          <w:trHeight w:val="5519"/>
          <w:jc w:val="center"/>
        </w:trPr>
        <w:tc>
          <w:tcPr>
            <w:tcW w:w="8336" w:type="dxa"/>
          </w:tcPr>
          <w:p w14:paraId="623EBE4F" w14:textId="77777777" w:rsidR="009A3674" w:rsidRDefault="009A3674" w:rsidP="006E5A8D">
            <w:pPr>
              <w:pStyle w:val="af4"/>
              <w:keepLines/>
              <w:spacing w:before="312" w:after="240"/>
              <w:rPr>
                <w:rFonts w:eastAsia="等线"/>
                <w:sz w:val="20"/>
                <w:szCs w:val="20"/>
                <w:lang w:val="en-CA"/>
              </w:rPr>
            </w:pPr>
            <w:r>
              <w:object w:dxaOrig="11356" w:dyaOrig="7126" w14:anchorId="2AFDB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1.25pt" o:ole="">
                  <v:imagedata r:id="rId12" o:title=""/>
                </v:shape>
                <o:OLEObject Type="Embed" ProgID="Visio.Drawing.15" ShapeID="_x0000_i1025" DrawAspect="Content" ObjectID="_1800436504" r:id="rId13"/>
              </w:object>
            </w:r>
          </w:p>
        </w:tc>
      </w:tr>
    </w:tbl>
    <w:p w14:paraId="555AF6F3" w14:textId="2653F9B1" w:rsidR="009A3674" w:rsidRPr="009C467E" w:rsidRDefault="00EB7EC4" w:rsidP="009A3674">
      <w:pPr>
        <w:jc w:val="center"/>
        <w:rPr>
          <w:i/>
        </w:rPr>
      </w:pPr>
      <w:r>
        <w:rPr>
          <w:i/>
        </w:rPr>
        <w:t xml:space="preserve">Figure 4. </w:t>
      </w:r>
      <w:r w:rsidR="009A3674" w:rsidRPr="009C467E">
        <w:rPr>
          <w:i/>
        </w:rPr>
        <w:t>Rel-</w:t>
      </w:r>
      <w:r w:rsidR="009A3674">
        <w:rPr>
          <w:i/>
        </w:rPr>
        <w:t xml:space="preserve">18 </w:t>
      </w:r>
      <w:r w:rsidR="009A3674" w:rsidRPr="009C467E">
        <w:rPr>
          <w:i/>
        </w:rPr>
        <w:t>Enhanced TCI state activation/deactivation MAC CE format</w:t>
      </w:r>
    </w:p>
    <w:p w14:paraId="2122BF68" w14:textId="5C68CFC2" w:rsidR="007F0AB1" w:rsidRPr="007F0AB1" w:rsidRDefault="007F0AB1" w:rsidP="007F0AB1">
      <w:pPr>
        <w:rPr>
          <w:rFonts w:eastAsia="等线"/>
          <w:lang w:eastAsia="zh-CN"/>
        </w:rPr>
      </w:pPr>
      <w:r>
        <w:rPr>
          <w:rFonts w:eastAsia="等线"/>
          <w:lang w:eastAsia="zh-CN"/>
        </w:rPr>
        <w:t xml:space="preserve">According to </w:t>
      </w:r>
      <w:r w:rsidR="00B737B1">
        <w:rPr>
          <w:rFonts w:eastAsia="等线"/>
          <w:lang w:eastAsia="zh-CN"/>
        </w:rPr>
        <w:t>TS 38321[</w:t>
      </w:r>
      <w:r w:rsidR="009F54FC">
        <w:rPr>
          <w:rFonts w:eastAsia="等线"/>
          <w:lang w:eastAsia="zh-CN"/>
        </w:rPr>
        <w:t>2</w:t>
      </w:r>
      <w:r w:rsidR="00B737B1">
        <w:rPr>
          <w:rFonts w:eastAsia="等线"/>
          <w:lang w:eastAsia="zh-CN"/>
        </w:rPr>
        <w:t>]</w:t>
      </w:r>
      <w:r>
        <w:rPr>
          <w:rFonts w:eastAsia="等线"/>
          <w:lang w:eastAsia="zh-CN"/>
        </w:rPr>
        <w:t xml:space="preserve">, </w:t>
      </w:r>
      <w:r w:rsidR="00D964B6">
        <w:rPr>
          <w:rFonts w:eastAsia="等线"/>
          <w:lang w:eastAsia="zh-CN"/>
        </w:rPr>
        <w:t xml:space="preserve">the </w:t>
      </w:r>
      <w:r>
        <w:rPr>
          <w:rFonts w:eastAsia="等线"/>
          <w:lang w:eastAsia="zh-CN"/>
        </w:rPr>
        <w:t>R</w:t>
      </w:r>
      <w:r w:rsidR="00D964B6">
        <w:rPr>
          <w:rFonts w:eastAsia="等线"/>
          <w:lang w:eastAsia="zh-CN"/>
        </w:rPr>
        <w:t>el-</w:t>
      </w:r>
      <w:r>
        <w:rPr>
          <w:rFonts w:eastAsia="等线"/>
          <w:lang w:eastAsia="zh-CN"/>
        </w:rPr>
        <w:t xml:space="preserve">18 activation/deactivation MAC CE can support </w:t>
      </w:r>
      <w:r w:rsidR="00D964B6">
        <w:rPr>
          <w:rFonts w:eastAsia="等线"/>
          <w:lang w:eastAsia="zh-CN"/>
        </w:rPr>
        <w:t xml:space="preserve">the </w:t>
      </w:r>
      <w:r w:rsidRPr="007F0AB1">
        <w:rPr>
          <w:rFonts w:eastAsia="等线"/>
          <w:lang w:val="en-CA"/>
        </w:rPr>
        <w:t>{</w:t>
      </w:r>
      <w:r>
        <w:rPr>
          <w:rFonts w:eastAsia="等线"/>
          <w:lang w:val="en-CA"/>
        </w:rPr>
        <w:t xml:space="preserve">two </w:t>
      </w:r>
      <w:r w:rsidRPr="007F0AB1">
        <w:rPr>
          <w:rFonts w:eastAsia="等线"/>
          <w:lang w:val="en-CA"/>
        </w:rPr>
        <w:t>DL TCI state</w:t>
      </w:r>
      <w:r>
        <w:rPr>
          <w:rFonts w:eastAsia="等线"/>
          <w:lang w:val="en-CA"/>
        </w:rPr>
        <w:t>s</w:t>
      </w:r>
      <w:r w:rsidRPr="007F0AB1">
        <w:rPr>
          <w:rFonts w:eastAsia="等线"/>
          <w:lang w:val="en-CA"/>
        </w:rPr>
        <w:t xml:space="preserve"> + two UL TCI states}</w:t>
      </w:r>
      <w:r>
        <w:rPr>
          <w:rFonts w:eastAsia="等线"/>
          <w:lang w:val="en-CA"/>
        </w:rPr>
        <w:t xml:space="preserve"> configuration, which covers the combination of </w:t>
      </w:r>
      <w:r w:rsidRPr="007F0AB1">
        <w:rPr>
          <w:rFonts w:eastAsia="等线"/>
          <w:lang w:val="en-CA"/>
        </w:rPr>
        <w:t>{one DL TCI state + up to two UL TCI states}</w:t>
      </w:r>
      <w:r w:rsidR="00A03C9D">
        <w:rPr>
          <w:rFonts w:eastAsia="等线"/>
          <w:lang w:val="en-CA"/>
        </w:rPr>
        <w:t xml:space="preserve"> in RAN1 agreement</w:t>
      </w:r>
      <w:r>
        <w:rPr>
          <w:rFonts w:eastAsia="等线"/>
          <w:lang w:val="en-CA"/>
        </w:rPr>
        <w:t xml:space="preserve">. Therefore, the legacy MAC CE format can be reused in </w:t>
      </w:r>
      <w:r w:rsidRPr="005F28BD">
        <w:t>the asymmetric DL sTRP/UL mTRP scenario</w:t>
      </w:r>
      <w:r>
        <w:t xml:space="preserve">. </w:t>
      </w:r>
      <w:r w:rsidR="00A03C9D">
        <w:t>Obviously, there will be no impact</w:t>
      </w:r>
      <w:r w:rsidR="00A03C9D" w:rsidRPr="00A03C9D">
        <w:t xml:space="preserve"> </w:t>
      </w:r>
      <w:r w:rsidR="00A03C9D">
        <w:t xml:space="preserve">on the joint TCI mode. </w:t>
      </w:r>
      <w:r>
        <w:t xml:space="preserve">However, </w:t>
      </w:r>
      <w:r w:rsidR="00A03C9D">
        <w:t xml:space="preserve">for the separate TCI mode, </w:t>
      </w:r>
      <w:r>
        <w:t xml:space="preserve">since there is </w:t>
      </w:r>
      <w:r w:rsidR="00A03C9D">
        <w:t>no</w:t>
      </w:r>
      <w:r>
        <w:t xml:space="preserve"> DL TCI State</w:t>
      </w:r>
      <w:r w:rsidR="00A03C9D">
        <w:t xml:space="preserve"> for </w:t>
      </w:r>
      <w:r w:rsidR="00D964B6">
        <w:t xml:space="preserve">the </w:t>
      </w:r>
      <w:r w:rsidR="00A03C9D">
        <w:t>UL-only TRP</w:t>
      </w:r>
      <w:r>
        <w:t>, the</w:t>
      </w:r>
      <w:r w:rsidR="00A03C9D">
        <w:t xml:space="preserve"> corresponding</w:t>
      </w:r>
      <w:r>
        <w:t xml:space="preserve"> </w:t>
      </w:r>
      <w:r w:rsidRPr="007F0AB1">
        <w:rPr>
          <w:noProof/>
        </w:rPr>
        <w:t>F</w:t>
      </w:r>
      <w:r w:rsidRPr="007F0AB1">
        <w:rPr>
          <w:noProof/>
          <w:vertAlign w:val="subscript"/>
        </w:rPr>
        <w:t>i,j</w:t>
      </w:r>
      <w:r w:rsidRPr="007F0AB1">
        <w:t xml:space="preserve"> </w:t>
      </w:r>
      <w:r w:rsidR="00A03C9D" w:rsidRPr="007F0AB1">
        <w:t>field</w:t>
      </w:r>
      <w:r w:rsidR="00A03C9D">
        <w:t xml:space="preserve"> </w:t>
      </w:r>
      <w:r>
        <w:t>should set to be 0</w:t>
      </w:r>
      <w:r w:rsidR="00A03C9D">
        <w:t xml:space="preserve">, </w:t>
      </w:r>
      <w:r w:rsidR="00D964B6">
        <w:t>and</w:t>
      </w:r>
      <w:r w:rsidR="00A03C9D">
        <w:t xml:space="preserve"> </w:t>
      </w:r>
      <w:r w:rsidR="00D964B6">
        <w:t xml:space="preserve">the </w:t>
      </w:r>
      <w:r w:rsidR="00A03C9D">
        <w:t xml:space="preserve">UE should ignore this </w:t>
      </w:r>
      <w:r w:rsidR="00A03C9D" w:rsidRPr="007F0AB1">
        <w:rPr>
          <w:noProof/>
        </w:rPr>
        <w:t>F</w:t>
      </w:r>
      <w:r w:rsidR="00A03C9D" w:rsidRPr="007F0AB1">
        <w:rPr>
          <w:noProof/>
          <w:vertAlign w:val="subscript"/>
        </w:rPr>
        <w:t>i,j</w:t>
      </w:r>
      <w:r w:rsidR="00A03C9D" w:rsidRPr="007F0AB1">
        <w:t xml:space="preserve"> field</w:t>
      </w:r>
      <w:r w:rsidR="00A03C9D">
        <w:t>.</w:t>
      </w:r>
    </w:p>
    <w:p w14:paraId="6FD81F6B" w14:textId="04EFCEA7" w:rsidR="007F0AB1" w:rsidRDefault="007F0AB1" w:rsidP="007F0AB1">
      <w:pPr>
        <w:rPr>
          <w:rFonts w:eastAsiaTheme="minorEastAsia"/>
          <w:b/>
        </w:rPr>
      </w:pPr>
      <w:r w:rsidRPr="004E1F3D">
        <w:rPr>
          <w:b/>
        </w:rPr>
        <w:lastRenderedPageBreak/>
        <w:t>Proposal</w:t>
      </w:r>
      <w:r w:rsidR="00FF5149">
        <w:rPr>
          <w:b/>
        </w:rPr>
        <w:t xml:space="preserve"> 4</w:t>
      </w:r>
      <w:r w:rsidRPr="004E1F3D">
        <w:rPr>
          <w:b/>
        </w:rPr>
        <w:t xml:space="preserve">: </w:t>
      </w:r>
      <w:r>
        <w:rPr>
          <w:b/>
        </w:rPr>
        <w:t>Reuse t</w:t>
      </w:r>
      <w:r w:rsidRPr="004E1F3D">
        <w:rPr>
          <w:b/>
        </w:rPr>
        <w:t xml:space="preserve">he </w:t>
      </w:r>
      <w:r w:rsidR="00D964B6">
        <w:rPr>
          <w:b/>
        </w:rPr>
        <w:t>Rel-18</w:t>
      </w:r>
      <w:r w:rsidR="00D964B6" w:rsidRPr="004E1F3D">
        <w:rPr>
          <w:b/>
        </w:rPr>
        <w:t xml:space="preserve"> </w:t>
      </w:r>
      <w:r w:rsidRPr="004E1F3D">
        <w:rPr>
          <w:b/>
        </w:rPr>
        <w:t xml:space="preserve">TCI State activation/deactivation MAC CE </w:t>
      </w:r>
      <w:r>
        <w:rPr>
          <w:b/>
        </w:rPr>
        <w:t xml:space="preserve">for joint/separate modes </w:t>
      </w:r>
      <w:r w:rsidRPr="004E1F3D">
        <w:rPr>
          <w:b/>
        </w:rPr>
        <w:t xml:space="preserve">for </w:t>
      </w:r>
      <w:r w:rsidR="00D964B6">
        <w:rPr>
          <w:b/>
        </w:rPr>
        <w:t xml:space="preserve">the </w:t>
      </w:r>
      <w:r w:rsidRPr="004E1F3D">
        <w:rPr>
          <w:b/>
        </w:rPr>
        <w:t>asymmetric mTRP scenario.</w:t>
      </w:r>
      <w:r>
        <w:rPr>
          <w:rFonts w:eastAsiaTheme="minorEastAsia"/>
          <w:b/>
        </w:rPr>
        <w:t xml:space="preserve"> </w:t>
      </w:r>
    </w:p>
    <w:p w14:paraId="449685E0" w14:textId="0004A946" w:rsidR="007F0AB1" w:rsidRDefault="007F0AB1" w:rsidP="007F0AB1">
      <w:pPr>
        <w:rPr>
          <w:rFonts w:eastAsiaTheme="minorEastAsia"/>
          <w:b/>
        </w:rPr>
      </w:pPr>
      <w:r w:rsidRPr="004E1F3D">
        <w:rPr>
          <w:b/>
        </w:rPr>
        <w:t>Proposal</w:t>
      </w:r>
      <w:r w:rsidR="00FF5149">
        <w:rPr>
          <w:b/>
        </w:rPr>
        <w:t xml:space="preserve"> 5</w:t>
      </w:r>
      <w:r w:rsidRPr="004E1F3D">
        <w:rPr>
          <w:b/>
        </w:rPr>
        <w:t xml:space="preserve">: </w:t>
      </w:r>
      <w:r w:rsidR="00D964B6">
        <w:rPr>
          <w:b/>
        </w:rPr>
        <w:t>When the</w:t>
      </w:r>
      <w:r w:rsidR="00D964B6" w:rsidRPr="00AC2D2E">
        <w:rPr>
          <w:b/>
        </w:rPr>
        <w:t xml:space="preserve"> </w:t>
      </w:r>
      <w:r w:rsidR="00AC2D2E" w:rsidRPr="00AC2D2E">
        <w:rPr>
          <w:b/>
        </w:rPr>
        <w:t xml:space="preserve">TCI activation/deactivation MAC CE for separate TCI mode </w:t>
      </w:r>
      <w:r w:rsidR="00D964B6">
        <w:rPr>
          <w:b/>
        </w:rPr>
        <w:t xml:space="preserve">is used </w:t>
      </w:r>
      <w:r w:rsidR="00AC2D2E" w:rsidRPr="00AC2D2E">
        <w:rPr>
          <w:b/>
        </w:rPr>
        <w:t xml:space="preserve">in </w:t>
      </w:r>
      <w:r w:rsidR="00D964B6">
        <w:rPr>
          <w:b/>
        </w:rPr>
        <w:t xml:space="preserve">the </w:t>
      </w:r>
      <w:r w:rsidR="00AC2D2E" w:rsidRPr="00AC2D2E">
        <w:rPr>
          <w:b/>
        </w:rPr>
        <w:t>asymmetric mTRP scenario</w:t>
      </w:r>
      <w:r>
        <w:rPr>
          <w:b/>
        </w:rPr>
        <w:t xml:space="preserve">, </w:t>
      </w:r>
      <w:r w:rsidR="00D964B6">
        <w:rPr>
          <w:b/>
        </w:rPr>
        <w:t xml:space="preserve">the </w:t>
      </w:r>
      <w:r>
        <w:rPr>
          <w:noProof/>
        </w:rPr>
        <w:t>F</w:t>
      </w:r>
      <w:r>
        <w:rPr>
          <w:noProof/>
          <w:vertAlign w:val="subscript"/>
        </w:rPr>
        <w:t>i,j</w:t>
      </w:r>
      <w:r>
        <w:rPr>
          <w:b/>
        </w:rPr>
        <w:t xml:space="preserve"> field for the TCI state </w:t>
      </w:r>
      <w:r w:rsidR="00A03C9D">
        <w:rPr>
          <w:b/>
        </w:rPr>
        <w:t>of</w:t>
      </w:r>
      <w:r>
        <w:rPr>
          <w:b/>
        </w:rPr>
        <w:t xml:space="preserve"> </w:t>
      </w:r>
      <w:r w:rsidR="00D964B6">
        <w:rPr>
          <w:b/>
        </w:rPr>
        <w:t xml:space="preserve">the </w:t>
      </w:r>
      <w:r>
        <w:rPr>
          <w:b/>
        </w:rPr>
        <w:t>UL-only TRP</w:t>
      </w:r>
      <w:r w:rsidR="00A03C9D">
        <w:rPr>
          <w:b/>
        </w:rPr>
        <w:t xml:space="preserve"> </w:t>
      </w:r>
      <w:r w:rsidR="00D964B6">
        <w:rPr>
          <w:b/>
        </w:rPr>
        <w:t>is set to</w:t>
      </w:r>
      <w:r w:rsidR="00A03C9D">
        <w:rPr>
          <w:b/>
        </w:rPr>
        <w:t xml:space="preserve"> 0</w:t>
      </w:r>
      <w:r w:rsidR="00D964B6">
        <w:rPr>
          <w:b/>
        </w:rPr>
        <w:t xml:space="preserve"> and the</w:t>
      </w:r>
      <w:r w:rsidR="00A03C9D">
        <w:rPr>
          <w:b/>
        </w:rPr>
        <w:t xml:space="preserve"> </w:t>
      </w:r>
      <w:r w:rsidR="005773D8">
        <w:rPr>
          <w:b/>
        </w:rPr>
        <w:t xml:space="preserve">UE </w:t>
      </w:r>
      <w:r w:rsidR="00A03C9D">
        <w:rPr>
          <w:b/>
        </w:rPr>
        <w:t xml:space="preserve">ignores this </w:t>
      </w:r>
      <w:r w:rsidR="00A03C9D">
        <w:rPr>
          <w:noProof/>
        </w:rPr>
        <w:t>F</w:t>
      </w:r>
      <w:r w:rsidR="00A03C9D">
        <w:rPr>
          <w:noProof/>
          <w:vertAlign w:val="subscript"/>
        </w:rPr>
        <w:t>i,j</w:t>
      </w:r>
      <w:r w:rsidR="00A03C9D">
        <w:rPr>
          <w:b/>
        </w:rPr>
        <w:t xml:space="preserve"> field.</w:t>
      </w:r>
    </w:p>
    <w:p w14:paraId="3D9AF3D8" w14:textId="4224EDBB" w:rsidR="00F82FD7" w:rsidRPr="009A3674" w:rsidRDefault="00F82FD7" w:rsidP="00F82FD7">
      <w:pPr>
        <w:keepNext/>
        <w:keepLines/>
        <w:spacing w:before="120"/>
        <w:ind w:left="1134" w:hanging="1134"/>
        <w:outlineLvl w:val="2"/>
        <w:rPr>
          <w:rFonts w:ascii="Arial" w:eastAsia="宋体" w:hAnsi="Arial"/>
          <w:sz w:val="28"/>
          <w:lang w:eastAsia="zh-CN"/>
        </w:rPr>
      </w:pPr>
      <w:r w:rsidRPr="009A3674">
        <w:rPr>
          <w:rFonts w:ascii="Arial" w:eastAsia="宋体" w:hAnsi="Arial"/>
          <w:sz w:val="28"/>
          <w:lang w:eastAsia="zh-CN"/>
        </w:rPr>
        <w:t>2.1.</w:t>
      </w:r>
      <w:r>
        <w:rPr>
          <w:rFonts w:ascii="Arial" w:eastAsia="宋体" w:hAnsi="Arial"/>
          <w:sz w:val="28"/>
          <w:lang w:eastAsia="zh-CN"/>
        </w:rPr>
        <w:t>3</w:t>
      </w:r>
      <w:r w:rsidRPr="009A3674">
        <w:rPr>
          <w:rFonts w:ascii="Arial" w:eastAsia="宋体" w:hAnsi="Arial"/>
          <w:sz w:val="28"/>
          <w:lang w:eastAsia="zh-CN"/>
        </w:rPr>
        <w:tab/>
      </w:r>
      <w:r w:rsidRPr="009A3674">
        <w:rPr>
          <w:rFonts w:ascii="Arial" w:eastAsia="宋体" w:hAnsi="Arial" w:hint="eastAsia"/>
          <w:sz w:val="28"/>
          <w:lang w:eastAsia="zh-CN"/>
        </w:rPr>
        <w:t>MAC</w:t>
      </w:r>
      <w:r w:rsidRPr="009A3674">
        <w:rPr>
          <w:rFonts w:ascii="Arial" w:eastAsia="宋体" w:hAnsi="Arial"/>
          <w:sz w:val="28"/>
          <w:lang w:eastAsia="zh-CN"/>
        </w:rPr>
        <w:t xml:space="preserve"> </w:t>
      </w:r>
      <w:r w:rsidRPr="009A3674">
        <w:rPr>
          <w:rFonts w:ascii="Arial" w:eastAsia="宋体" w:hAnsi="Arial" w:hint="eastAsia"/>
          <w:sz w:val="28"/>
          <w:lang w:eastAsia="zh-CN"/>
        </w:rPr>
        <w:t>CE</w:t>
      </w:r>
      <w:r w:rsidRPr="009A3674">
        <w:rPr>
          <w:rFonts w:ascii="Arial" w:eastAsia="宋体" w:hAnsi="Arial"/>
          <w:sz w:val="28"/>
          <w:lang w:eastAsia="zh-CN"/>
        </w:rPr>
        <w:t xml:space="preserve"> for </w:t>
      </w:r>
      <w:r>
        <w:rPr>
          <w:rFonts w:ascii="Arial" w:eastAsia="宋体" w:hAnsi="Arial"/>
          <w:sz w:val="28"/>
          <w:lang w:eastAsia="zh-CN"/>
        </w:rPr>
        <w:t>Power Headroom Triggering</w:t>
      </w:r>
    </w:p>
    <w:p w14:paraId="37EBC24F" w14:textId="507E6EF7" w:rsidR="00F82FD7" w:rsidRPr="006A137A" w:rsidRDefault="00F82FD7" w:rsidP="00F82FD7">
      <w:pPr>
        <w:rPr>
          <w:rFonts w:ascii="Times" w:hAnsi="Times" w:cs="Times"/>
          <w:bCs/>
          <w:iCs/>
          <w:shd w:val="clear" w:color="auto" w:fill="FFFFFF"/>
        </w:rPr>
      </w:pPr>
      <w:r>
        <w:rPr>
          <w:rFonts w:ascii="Times" w:hAnsi="Times" w:cs="Times"/>
          <w:bCs/>
          <w:iCs/>
          <w:shd w:val="clear" w:color="auto" w:fill="FFFFFF"/>
        </w:rPr>
        <w:t>According to</w:t>
      </w:r>
      <w:r w:rsidRPr="006A137A">
        <w:rPr>
          <w:rFonts w:ascii="Times" w:hAnsi="Times" w:cs="Times"/>
          <w:bCs/>
          <w:iCs/>
          <w:shd w:val="clear" w:color="auto" w:fill="FFFFFF"/>
        </w:rPr>
        <w:t xml:space="preserve"> TS 38.213</w:t>
      </w:r>
      <w:r w:rsidR="004466F1">
        <w:rPr>
          <w:rFonts w:ascii="Times" w:hAnsi="Times" w:cs="Times"/>
          <w:bCs/>
          <w:iCs/>
          <w:shd w:val="clear" w:color="auto" w:fill="FFFFFF"/>
        </w:rPr>
        <w:t>[</w:t>
      </w:r>
      <w:r w:rsidR="009F54FC">
        <w:rPr>
          <w:rFonts w:ascii="Times" w:hAnsi="Times" w:cs="Times"/>
          <w:bCs/>
          <w:iCs/>
          <w:shd w:val="clear" w:color="auto" w:fill="FFFFFF"/>
        </w:rPr>
        <w:t>3</w:t>
      </w:r>
      <w:r w:rsidR="004466F1">
        <w:rPr>
          <w:rFonts w:ascii="Times" w:hAnsi="Times" w:cs="Times"/>
          <w:bCs/>
          <w:iCs/>
          <w:shd w:val="clear" w:color="auto" w:fill="FFFFFF"/>
        </w:rPr>
        <w:t>]</w:t>
      </w:r>
      <w:r w:rsidRPr="006A137A">
        <w:rPr>
          <w:rFonts w:ascii="Times" w:hAnsi="Times" w:cs="Times"/>
          <w:bCs/>
          <w:iCs/>
          <w:shd w:val="clear" w:color="auto" w:fill="FFFFFF"/>
        </w:rPr>
        <w:t xml:space="preserve">, PH is calculated by physical layer and indicated to </w:t>
      </w:r>
      <w:r>
        <w:rPr>
          <w:rFonts w:ascii="Times" w:hAnsi="Times" w:cs="Times"/>
          <w:bCs/>
          <w:iCs/>
          <w:shd w:val="clear" w:color="auto" w:fill="FFFFFF"/>
        </w:rPr>
        <w:t xml:space="preserve">the </w:t>
      </w:r>
      <w:r w:rsidRPr="006A137A">
        <w:rPr>
          <w:rFonts w:ascii="Times" w:hAnsi="Times" w:cs="Times"/>
          <w:bCs/>
          <w:iCs/>
          <w:shd w:val="clear" w:color="auto" w:fill="FFFFFF"/>
        </w:rPr>
        <w:t>MAC layer. Then</w:t>
      </w:r>
      <w:r>
        <w:rPr>
          <w:rFonts w:ascii="Times" w:hAnsi="Times" w:cs="Times"/>
          <w:bCs/>
          <w:iCs/>
          <w:shd w:val="clear" w:color="auto" w:fill="FFFFFF"/>
        </w:rPr>
        <w:t>, the</w:t>
      </w:r>
      <w:r w:rsidRPr="006A137A">
        <w:rPr>
          <w:rFonts w:ascii="Times" w:hAnsi="Times" w:cs="Times"/>
          <w:bCs/>
          <w:iCs/>
          <w:shd w:val="clear" w:color="auto" w:fill="FFFFFF"/>
        </w:rPr>
        <w:t xml:space="preserve"> MAC layer includes it in the PHR MAC CE </w:t>
      </w:r>
      <w:r>
        <w:rPr>
          <w:rFonts w:ascii="Times" w:hAnsi="Times" w:cs="Times"/>
          <w:bCs/>
          <w:iCs/>
          <w:shd w:val="clear" w:color="auto" w:fill="FFFFFF"/>
        </w:rPr>
        <w:t>when</w:t>
      </w:r>
      <w:r w:rsidRPr="006A137A">
        <w:rPr>
          <w:rFonts w:ascii="Times" w:hAnsi="Times" w:cs="Times"/>
          <w:bCs/>
          <w:iCs/>
          <w:shd w:val="clear" w:color="auto" w:fill="FFFFFF"/>
        </w:rPr>
        <w:t xml:space="preserve"> UL resource </w:t>
      </w:r>
      <w:r>
        <w:rPr>
          <w:rFonts w:ascii="Times" w:hAnsi="Times" w:cs="Times"/>
          <w:bCs/>
          <w:iCs/>
          <w:shd w:val="clear" w:color="auto" w:fill="FFFFFF"/>
        </w:rPr>
        <w:t xml:space="preserve">are available </w:t>
      </w:r>
      <w:r w:rsidRPr="006A137A">
        <w:rPr>
          <w:rFonts w:ascii="Times" w:hAnsi="Times" w:cs="Times"/>
          <w:bCs/>
          <w:iCs/>
          <w:shd w:val="clear" w:color="auto" w:fill="FFFFFF"/>
        </w:rPr>
        <w:t xml:space="preserve">after PHR </w:t>
      </w:r>
      <w:r>
        <w:rPr>
          <w:rFonts w:ascii="Times" w:hAnsi="Times" w:cs="Times"/>
          <w:bCs/>
          <w:iCs/>
          <w:shd w:val="clear" w:color="auto" w:fill="FFFFFF"/>
        </w:rPr>
        <w:t xml:space="preserve">is </w:t>
      </w:r>
      <w:r w:rsidRPr="006A137A">
        <w:rPr>
          <w:rFonts w:ascii="Times" w:hAnsi="Times" w:cs="Times"/>
          <w:bCs/>
          <w:iCs/>
          <w:shd w:val="clear" w:color="auto" w:fill="FFFFFF"/>
        </w:rPr>
        <w:t>trigger</w:t>
      </w:r>
      <w:r>
        <w:rPr>
          <w:rFonts w:ascii="Times" w:hAnsi="Times" w:cs="Times"/>
          <w:bCs/>
          <w:iCs/>
          <w:shd w:val="clear" w:color="auto" w:fill="FFFFFF"/>
        </w:rPr>
        <w:t>ed</w:t>
      </w:r>
      <w:r w:rsidRPr="006A137A">
        <w:rPr>
          <w:rFonts w:ascii="Times" w:hAnsi="Times" w:cs="Times"/>
          <w:bCs/>
          <w:iCs/>
          <w:shd w:val="clear" w:color="auto" w:fill="FFFFFF"/>
        </w:rPr>
        <w:t xml:space="preserve">. In Rel-19, RAN1 made the following agreement on PH calculation for </w:t>
      </w:r>
      <w:r w:rsidRPr="006A137A">
        <w:rPr>
          <w:rFonts w:eastAsia="等线"/>
        </w:rPr>
        <w:t>asymmetric DL sTRP/UL mTRP scenarios</w:t>
      </w:r>
      <w:r>
        <w:rPr>
          <w:rFonts w:eastAsia="等线"/>
        </w:rPr>
        <w:t>:</w:t>
      </w:r>
    </w:p>
    <w:tbl>
      <w:tblPr>
        <w:tblStyle w:val="ae"/>
        <w:tblW w:w="0" w:type="auto"/>
        <w:tblLook w:val="04A0" w:firstRow="1" w:lastRow="0" w:firstColumn="1" w:lastColumn="0" w:noHBand="0" w:noVBand="1"/>
      </w:tblPr>
      <w:tblGrid>
        <w:gridCol w:w="9631"/>
      </w:tblGrid>
      <w:tr w:rsidR="00F82FD7" w:rsidRPr="006A137A" w14:paraId="208F4507" w14:textId="77777777" w:rsidTr="006E5A8D">
        <w:tc>
          <w:tcPr>
            <w:tcW w:w="9631" w:type="dxa"/>
          </w:tcPr>
          <w:p w14:paraId="6A8A0F43" w14:textId="77777777" w:rsidR="00F82FD7" w:rsidRPr="00AB7166" w:rsidRDefault="00F82FD7" w:rsidP="006E5A8D">
            <w:pPr>
              <w:jc w:val="both"/>
              <w:rPr>
                <w:rFonts w:ascii="Times" w:eastAsia="Batang" w:hAnsi="Times" w:cs="Times"/>
                <w:b/>
                <w:bCs/>
                <w:highlight w:val="green"/>
                <w:lang w:eastAsia="zh-CN"/>
              </w:rPr>
            </w:pPr>
            <w:r w:rsidRPr="006A137A">
              <w:rPr>
                <w:rFonts w:ascii="Times" w:eastAsia="Batang" w:hAnsi="Times" w:cs="Times"/>
                <w:b/>
                <w:bCs/>
                <w:highlight w:val="green"/>
              </w:rPr>
              <w:t>Agreement</w:t>
            </w:r>
          </w:p>
          <w:p w14:paraId="4D7870E1" w14:textId="77777777" w:rsidR="00F82FD7" w:rsidRPr="00AB7166" w:rsidRDefault="00F82FD7" w:rsidP="006E5A8D">
            <w:pPr>
              <w:pStyle w:val="af4"/>
              <w:widowControl/>
              <w:autoSpaceDN w:val="0"/>
              <w:snapToGrid w:val="0"/>
              <w:rPr>
                <w:rFonts w:ascii="Times" w:hAnsi="Times" w:cs="Times"/>
                <w:b/>
                <w:bCs/>
                <w:iCs/>
                <w:sz w:val="20"/>
                <w:szCs w:val="20"/>
                <w:shd w:val="clear" w:color="auto" w:fill="FFFFFF"/>
                <w:lang w:val="en-GB"/>
              </w:rPr>
            </w:pPr>
            <w:r w:rsidRPr="00AB7166">
              <w:rPr>
                <w:rFonts w:ascii="Times New Roman" w:eastAsia="等线" w:hAnsi="Times New Roman"/>
                <w:sz w:val="20"/>
                <w:szCs w:val="20"/>
                <w:lang w:val="en-GB"/>
              </w:rPr>
              <w:t>For the asymmetric DL sTRP/UL mTRP scenarios, support to include PL offset in the calculation of Type 1 PHR based on actual PUSCH transmission and Type 1 PHR based on reference PUSCH</w:t>
            </w:r>
          </w:p>
        </w:tc>
      </w:tr>
    </w:tbl>
    <w:p w14:paraId="3357D67D" w14:textId="77777777" w:rsidR="00F82FD7" w:rsidRDefault="00F82FD7" w:rsidP="00F82FD7">
      <w:pPr>
        <w:pStyle w:val="af4"/>
        <w:widowControl/>
        <w:shd w:val="clear" w:color="auto" w:fill="FFFFFF"/>
        <w:autoSpaceDN w:val="0"/>
        <w:snapToGrid w:val="0"/>
        <w:rPr>
          <w:rFonts w:ascii="Times" w:hAnsi="Times" w:cs="Times"/>
          <w:bCs/>
          <w:iCs/>
          <w:sz w:val="20"/>
          <w:szCs w:val="20"/>
          <w:shd w:val="clear" w:color="auto" w:fill="FFFFFF"/>
          <w:lang w:val="en-GB"/>
        </w:rPr>
      </w:pPr>
    </w:p>
    <w:p w14:paraId="4BCC550C" w14:textId="77777777" w:rsidR="00F82FD7" w:rsidRPr="00AB7166" w:rsidRDefault="00F82FD7" w:rsidP="00F82FD7">
      <w:pPr>
        <w:pStyle w:val="af4"/>
        <w:widowControl/>
        <w:shd w:val="clear" w:color="auto" w:fill="FFFFFF"/>
        <w:autoSpaceDN w:val="0"/>
        <w:snapToGrid w:val="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 xml:space="preserve">Based on the above agreement, RAN2 can assume </w:t>
      </w:r>
      <w:r>
        <w:rPr>
          <w:rFonts w:ascii="Times" w:hAnsi="Times" w:cs="Times"/>
          <w:bCs/>
          <w:iCs/>
          <w:sz w:val="20"/>
          <w:szCs w:val="20"/>
          <w:shd w:val="clear" w:color="auto" w:fill="FFFFFF"/>
          <w:lang w:val="en-GB"/>
        </w:rPr>
        <w:t xml:space="preserve">that the </w:t>
      </w:r>
      <w:r w:rsidRPr="00AB7166">
        <w:rPr>
          <w:rFonts w:ascii="Times" w:hAnsi="Times" w:cs="Times"/>
          <w:bCs/>
          <w:iCs/>
          <w:sz w:val="20"/>
          <w:szCs w:val="20"/>
          <w:shd w:val="clear" w:color="auto" w:fill="FFFFFF"/>
          <w:lang w:val="en-GB"/>
        </w:rPr>
        <w:t>physical layer indicate</w:t>
      </w:r>
      <w:r>
        <w:rPr>
          <w:rFonts w:ascii="Times" w:hAnsi="Times" w:cs="Times"/>
          <w:bCs/>
          <w:iCs/>
          <w:sz w:val="20"/>
          <w:szCs w:val="20"/>
          <w:shd w:val="clear" w:color="auto" w:fill="FFFFFF"/>
          <w:lang w:val="en-GB"/>
        </w:rPr>
        <w:t>s</w:t>
      </w:r>
      <w:r w:rsidRPr="00AB7166">
        <w:rPr>
          <w:rFonts w:ascii="Times" w:hAnsi="Times" w:cs="Times"/>
          <w:bCs/>
          <w:iCs/>
          <w:sz w:val="20"/>
          <w:szCs w:val="20"/>
          <w:shd w:val="clear" w:color="auto" w:fill="FFFFFF"/>
          <w:lang w:val="en-GB"/>
        </w:rPr>
        <w:t xml:space="preserve"> </w:t>
      </w:r>
      <w:r>
        <w:rPr>
          <w:rFonts w:ascii="Times" w:hAnsi="Times" w:cs="Times"/>
          <w:bCs/>
          <w:iCs/>
          <w:sz w:val="20"/>
          <w:szCs w:val="20"/>
          <w:shd w:val="clear" w:color="auto" w:fill="FFFFFF"/>
          <w:lang w:val="en-GB"/>
        </w:rPr>
        <w:t xml:space="preserve">the </w:t>
      </w:r>
      <w:r w:rsidRPr="00AB7166">
        <w:rPr>
          <w:rFonts w:ascii="Times" w:hAnsi="Times" w:cs="Times"/>
          <w:bCs/>
          <w:iCs/>
          <w:sz w:val="20"/>
          <w:szCs w:val="20"/>
          <w:shd w:val="clear" w:color="auto" w:fill="FFFFFF"/>
          <w:lang w:val="en-GB"/>
        </w:rPr>
        <w:t xml:space="preserve">calculated PH for </w:t>
      </w:r>
      <w:r w:rsidRPr="00AB7166">
        <w:rPr>
          <w:rFonts w:ascii="Times New Roman" w:eastAsia="等线" w:hAnsi="Times New Roman"/>
          <w:sz w:val="20"/>
          <w:szCs w:val="20"/>
          <w:lang w:val="en-GB"/>
        </w:rPr>
        <w:t xml:space="preserve">asymmetric DL sTRP/UL mTRP scenarios to </w:t>
      </w:r>
      <w:r>
        <w:rPr>
          <w:rFonts w:ascii="Times New Roman" w:eastAsia="等线" w:hAnsi="Times New Roman"/>
          <w:sz w:val="20"/>
          <w:szCs w:val="20"/>
          <w:lang w:val="en-GB"/>
        </w:rPr>
        <w:t xml:space="preserve">the </w:t>
      </w:r>
      <w:r w:rsidRPr="00AB7166">
        <w:rPr>
          <w:rFonts w:ascii="Times New Roman" w:eastAsia="等线" w:hAnsi="Times New Roman"/>
          <w:sz w:val="20"/>
          <w:szCs w:val="20"/>
          <w:lang w:val="en-GB"/>
        </w:rPr>
        <w:t xml:space="preserve">MAC layer, and the MAC layer includes it in the existing </w:t>
      </w:r>
      <w:r>
        <w:rPr>
          <w:rFonts w:ascii="Times New Roman" w:eastAsia="等线" w:hAnsi="Times New Roman"/>
          <w:sz w:val="20"/>
          <w:szCs w:val="20"/>
          <w:lang w:val="en-GB"/>
        </w:rPr>
        <w:t>m</w:t>
      </w:r>
      <w:r w:rsidRPr="00AB7166">
        <w:rPr>
          <w:rFonts w:ascii="Times New Roman" w:eastAsia="等线" w:hAnsi="Times New Roman"/>
          <w:sz w:val="20"/>
          <w:szCs w:val="20"/>
          <w:lang w:val="en-GB"/>
        </w:rPr>
        <w:t xml:space="preserve">TRP PHR MAC CE, i.e. no new </w:t>
      </w:r>
      <w:r>
        <w:rPr>
          <w:rFonts w:ascii="Times New Roman" w:eastAsia="等线" w:hAnsi="Times New Roman"/>
          <w:sz w:val="20"/>
          <w:szCs w:val="20"/>
          <w:lang w:val="en-GB"/>
        </w:rPr>
        <w:t>m</w:t>
      </w:r>
      <w:r w:rsidRPr="00AB7166">
        <w:rPr>
          <w:rFonts w:ascii="Times New Roman" w:eastAsia="等线" w:hAnsi="Times New Roman"/>
          <w:sz w:val="20"/>
          <w:szCs w:val="20"/>
          <w:lang w:val="en-GB"/>
        </w:rPr>
        <w:t>TRP PHR MAC CE is introduced.</w:t>
      </w:r>
    </w:p>
    <w:p w14:paraId="78E78CD1" w14:textId="77777777" w:rsidR="00F82FD7" w:rsidRPr="00AB7166" w:rsidRDefault="00F82FD7" w:rsidP="00F82FD7">
      <w:pPr>
        <w:pStyle w:val="af4"/>
        <w:widowControl/>
        <w:shd w:val="clear" w:color="auto" w:fill="FFFFFF"/>
        <w:autoSpaceDN w:val="0"/>
        <w:snapToGrid w:val="0"/>
        <w:rPr>
          <w:rFonts w:ascii="Times" w:hAnsi="Times" w:cs="Times"/>
          <w:b/>
          <w:bCs/>
          <w:iCs/>
          <w:sz w:val="20"/>
          <w:szCs w:val="20"/>
          <w:shd w:val="clear" w:color="auto" w:fill="FFFFFF"/>
          <w:lang w:val="en-GB"/>
        </w:rPr>
      </w:pPr>
    </w:p>
    <w:p w14:paraId="6612177F" w14:textId="71433EC5" w:rsidR="00F82FD7" w:rsidRPr="006A137A" w:rsidRDefault="00F82FD7" w:rsidP="00F82FD7">
      <w:pPr>
        <w:rPr>
          <w:rFonts w:ascii="Times" w:eastAsia="等线" w:hAnsi="Times" w:cs="Times"/>
          <w:b/>
          <w:bCs/>
          <w:iCs/>
          <w:shd w:val="clear" w:color="auto" w:fill="FFFFFF"/>
          <w:lang w:eastAsia="zh-CN"/>
        </w:rPr>
      </w:pPr>
      <w:r w:rsidRPr="009D65D1">
        <w:rPr>
          <w:rFonts w:ascii="Times" w:eastAsia="等线" w:hAnsi="Times" w:cs="Times"/>
          <w:b/>
          <w:bCs/>
          <w:iCs/>
          <w:shd w:val="clear" w:color="auto" w:fill="FFFFFF"/>
          <w:lang w:eastAsia="zh-CN"/>
        </w:rPr>
        <w:t xml:space="preserve">Proposal </w:t>
      </w:r>
      <w:r w:rsidR="00FF5149">
        <w:rPr>
          <w:rFonts w:ascii="Times" w:eastAsia="等线" w:hAnsi="Times" w:cs="Times"/>
          <w:b/>
          <w:bCs/>
          <w:iCs/>
          <w:shd w:val="clear" w:color="auto" w:fill="FFFFFF"/>
          <w:lang w:eastAsia="zh-CN"/>
        </w:rPr>
        <w:t>6</w:t>
      </w:r>
      <w:r w:rsidRPr="006A137A">
        <w:rPr>
          <w:rFonts w:ascii="Times" w:eastAsia="等线" w:hAnsi="Times" w:cs="Times"/>
          <w:b/>
          <w:bCs/>
          <w:iCs/>
          <w:shd w:val="clear" w:color="auto" w:fill="FFFFFF"/>
          <w:lang w:eastAsia="zh-CN"/>
        </w:rPr>
        <w:t xml:space="preserve">: </w:t>
      </w:r>
      <w:r w:rsidR="00D964B6">
        <w:rPr>
          <w:rFonts w:ascii="Times" w:eastAsia="等线" w:hAnsi="Times" w:cs="Times"/>
          <w:b/>
          <w:bCs/>
          <w:iCs/>
          <w:shd w:val="clear" w:color="auto" w:fill="FFFFFF"/>
          <w:lang w:eastAsia="zh-CN"/>
        </w:rPr>
        <w:t>N</w:t>
      </w:r>
      <w:r w:rsidRPr="006A137A">
        <w:rPr>
          <w:rFonts w:ascii="Times" w:eastAsia="等线" w:hAnsi="Times" w:cs="Times"/>
          <w:b/>
          <w:bCs/>
          <w:iCs/>
          <w:shd w:val="clear" w:color="auto" w:fill="FFFFFF"/>
          <w:lang w:eastAsia="zh-CN"/>
        </w:rPr>
        <w:t xml:space="preserve">o new </w:t>
      </w:r>
      <w:r>
        <w:rPr>
          <w:rFonts w:ascii="Times" w:eastAsia="等线" w:hAnsi="Times" w:cs="Times"/>
          <w:b/>
          <w:bCs/>
          <w:iCs/>
          <w:shd w:val="clear" w:color="auto" w:fill="FFFFFF"/>
          <w:lang w:eastAsia="zh-CN"/>
        </w:rPr>
        <w:t>m</w:t>
      </w:r>
      <w:r w:rsidRPr="006A137A">
        <w:rPr>
          <w:rFonts w:ascii="Times" w:eastAsia="等线" w:hAnsi="Times" w:cs="Times"/>
          <w:b/>
          <w:bCs/>
          <w:iCs/>
          <w:shd w:val="clear" w:color="auto" w:fill="FFFFFF"/>
          <w:lang w:eastAsia="zh-CN"/>
        </w:rPr>
        <w:t>TRP PHR MAC CE is introduced i.e.</w:t>
      </w:r>
      <w:r>
        <w:rPr>
          <w:rFonts w:ascii="Times" w:eastAsia="等线" w:hAnsi="Times" w:cs="Times"/>
          <w:b/>
          <w:bCs/>
          <w:iCs/>
          <w:shd w:val="clear" w:color="auto" w:fill="FFFFFF"/>
          <w:lang w:eastAsia="zh-CN"/>
        </w:rPr>
        <w:t>,</w:t>
      </w:r>
      <w:r w:rsidRPr="006A137A">
        <w:rPr>
          <w:rFonts w:ascii="Times" w:eastAsia="等线" w:hAnsi="Times" w:cs="Times"/>
          <w:b/>
          <w:bCs/>
          <w:iCs/>
          <w:shd w:val="clear" w:color="auto" w:fill="FFFFFF"/>
          <w:lang w:eastAsia="zh-CN"/>
        </w:rPr>
        <w:t xml:space="preserve"> the existing </w:t>
      </w:r>
      <w:r>
        <w:rPr>
          <w:rFonts w:ascii="Times" w:eastAsia="等线" w:hAnsi="Times" w:cs="Times"/>
          <w:b/>
          <w:bCs/>
          <w:iCs/>
          <w:shd w:val="clear" w:color="auto" w:fill="FFFFFF"/>
          <w:lang w:eastAsia="zh-CN"/>
        </w:rPr>
        <w:t>m</w:t>
      </w:r>
      <w:r w:rsidRPr="006A137A">
        <w:rPr>
          <w:rFonts w:ascii="Times" w:eastAsia="等线" w:hAnsi="Times" w:cs="Times"/>
          <w:b/>
          <w:bCs/>
          <w:iCs/>
          <w:shd w:val="clear" w:color="auto" w:fill="FFFFFF"/>
          <w:lang w:eastAsia="zh-CN"/>
        </w:rPr>
        <w:t>TRP PHR MAC CE</w:t>
      </w:r>
      <w:r>
        <w:rPr>
          <w:rFonts w:ascii="Times" w:eastAsia="等线" w:hAnsi="Times" w:cs="Times"/>
          <w:b/>
          <w:bCs/>
          <w:iCs/>
          <w:shd w:val="clear" w:color="auto" w:fill="FFFFFF"/>
          <w:lang w:eastAsia="zh-CN"/>
        </w:rPr>
        <w:t>s</w:t>
      </w:r>
      <w:r w:rsidRPr="006A137A">
        <w:rPr>
          <w:rFonts w:ascii="Times" w:eastAsia="等线" w:hAnsi="Times" w:cs="Times"/>
          <w:b/>
          <w:bCs/>
          <w:iCs/>
          <w:shd w:val="clear" w:color="auto" w:fill="FFFFFF"/>
          <w:lang w:eastAsia="zh-CN"/>
        </w:rPr>
        <w:t xml:space="preserve"> can be used.</w:t>
      </w:r>
    </w:p>
    <w:p w14:paraId="7B9E299A" w14:textId="77777777" w:rsidR="009A3674" w:rsidRPr="00F82FD7" w:rsidRDefault="009A3674" w:rsidP="009A3674">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p>
    <w:p w14:paraId="70B78F88" w14:textId="38F7BB33" w:rsidR="00307750" w:rsidRPr="00254069" w:rsidRDefault="00307750" w:rsidP="00254069">
      <w:pPr>
        <w:pStyle w:val="2"/>
        <w:rPr>
          <w:rFonts w:eastAsia="宋体"/>
          <w:lang w:eastAsia="zh-CN"/>
        </w:rPr>
      </w:pPr>
      <w:r>
        <w:rPr>
          <w:rFonts w:eastAsia="宋体"/>
          <w:lang w:eastAsia="zh-CN"/>
        </w:rPr>
        <w:t>2</w:t>
      </w:r>
      <w:r w:rsidRPr="006A137A">
        <w:rPr>
          <w:rFonts w:eastAsia="宋体"/>
          <w:lang w:eastAsia="zh-CN"/>
        </w:rPr>
        <w:t>.</w:t>
      </w:r>
      <w:r>
        <w:rPr>
          <w:rFonts w:eastAsia="宋体"/>
          <w:lang w:eastAsia="zh-CN"/>
        </w:rPr>
        <w:t>2</w:t>
      </w:r>
      <w:r w:rsidRPr="006A137A">
        <w:rPr>
          <w:rFonts w:eastAsia="宋体"/>
          <w:lang w:eastAsia="zh-CN"/>
        </w:rPr>
        <w:tab/>
      </w:r>
      <w:r>
        <w:rPr>
          <w:rFonts w:eastAsia="宋体"/>
          <w:lang w:eastAsia="zh-CN"/>
        </w:rPr>
        <w:t>UE Behaviour</w:t>
      </w:r>
    </w:p>
    <w:p w14:paraId="181FC303" w14:textId="6E901311" w:rsidR="00003A4F" w:rsidRDefault="00656482"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Based on the above agreement, RAN2</w:t>
      </w:r>
      <w:r w:rsidR="003D3839"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should introduce in</w:t>
      </w:r>
      <w:r w:rsidRPr="00AB7166">
        <w:rPr>
          <w:rFonts w:ascii="Times" w:hAnsi="Times" w:cs="Times"/>
          <w:bCs/>
          <w:iCs/>
          <w:sz w:val="20"/>
          <w:szCs w:val="20"/>
          <w:shd w:val="clear" w:color="auto" w:fill="FFFFFF"/>
          <w:lang w:val="en-GB"/>
        </w:rPr>
        <w:t xml:space="preserve"> RRC a </w:t>
      </w:r>
      <w:r w:rsidR="00307750">
        <w:rPr>
          <w:rFonts w:ascii="Times" w:hAnsi="Times" w:cs="Times"/>
          <w:bCs/>
          <w:iCs/>
          <w:sz w:val="20"/>
          <w:szCs w:val="20"/>
          <w:shd w:val="clear" w:color="auto" w:fill="FFFFFF"/>
          <w:lang w:val="en-GB"/>
        </w:rPr>
        <w:t>PL</w:t>
      </w:r>
      <w:r w:rsidR="006B4F03"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offset</w:t>
      </w:r>
      <w:r w:rsidR="00F836D8">
        <w:rPr>
          <w:rFonts w:ascii="Times" w:hAnsi="Times" w:cs="Times"/>
          <w:bCs/>
          <w:iCs/>
          <w:sz w:val="20"/>
          <w:szCs w:val="20"/>
          <w:shd w:val="clear" w:color="auto" w:fill="FFFFFF"/>
          <w:lang w:val="en-GB"/>
        </w:rPr>
        <w:t xml:space="preserve"> </w:t>
      </w:r>
      <w:r w:rsidR="003D3839" w:rsidRPr="00AB7166">
        <w:rPr>
          <w:rFonts w:ascii="Times" w:hAnsi="Times" w:cs="Times"/>
          <w:bCs/>
          <w:iCs/>
          <w:sz w:val="20"/>
          <w:szCs w:val="20"/>
          <w:shd w:val="clear" w:color="auto" w:fill="FFFFFF"/>
          <w:lang w:val="en-GB"/>
        </w:rPr>
        <w:t>for each</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joint and U</w:t>
      </w:r>
      <w:r w:rsidR="00424D59">
        <w:rPr>
          <w:rFonts w:ascii="Times" w:hAnsi="Times" w:cs="Times"/>
          <w:bCs/>
          <w:iCs/>
          <w:sz w:val="20"/>
          <w:szCs w:val="20"/>
          <w:shd w:val="clear" w:color="auto" w:fill="FFFFFF"/>
          <w:lang w:val="en-GB"/>
        </w:rPr>
        <w:t>L</w:t>
      </w:r>
      <w:r w:rsidR="006B4F03">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TCI state and a new MAC CE with eLCID</w:t>
      </w:r>
      <w:r w:rsidR="00357324"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for</w:t>
      </w:r>
      <w:r w:rsidR="00357324" w:rsidRPr="00AB7166">
        <w:rPr>
          <w:rFonts w:ascii="Times" w:hAnsi="Times" w:cs="Times"/>
          <w:bCs/>
          <w:iCs/>
          <w:sz w:val="20"/>
          <w:szCs w:val="20"/>
          <w:shd w:val="clear" w:color="auto" w:fill="FFFFFF"/>
          <w:lang w:val="en-GB"/>
        </w:rPr>
        <w:t xml:space="preserve"> updating</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 xml:space="preserve">the </w:t>
      </w:r>
      <w:r w:rsidR="00307750">
        <w:rPr>
          <w:rFonts w:ascii="Times" w:hAnsi="Times" w:cs="Times"/>
          <w:bCs/>
          <w:iCs/>
          <w:sz w:val="20"/>
          <w:szCs w:val="20"/>
          <w:shd w:val="clear" w:color="auto" w:fill="FFFFFF"/>
          <w:lang w:val="en-GB"/>
        </w:rPr>
        <w:t>PL</w:t>
      </w:r>
      <w:r w:rsidRPr="00424D59">
        <w:rPr>
          <w:rFonts w:ascii="Times" w:hAnsi="Times" w:cs="Times"/>
          <w:bCs/>
          <w:iCs/>
          <w:sz w:val="20"/>
          <w:szCs w:val="20"/>
          <w:shd w:val="clear" w:color="auto" w:fill="FFFFFF"/>
          <w:lang w:val="en-GB"/>
        </w:rPr>
        <w:t xml:space="preserve"> offset </w:t>
      </w:r>
      <w:r w:rsidR="00307750">
        <w:rPr>
          <w:rFonts w:ascii="Times" w:hAnsi="Times" w:cs="Times"/>
          <w:bCs/>
          <w:iCs/>
          <w:sz w:val="20"/>
          <w:szCs w:val="20"/>
          <w:shd w:val="clear" w:color="auto" w:fill="FFFFFF"/>
          <w:lang w:val="en-GB"/>
        </w:rPr>
        <w:t>associ</w:t>
      </w:r>
      <w:r w:rsidR="00D964B6">
        <w:rPr>
          <w:rFonts w:ascii="Times" w:hAnsi="Times" w:cs="Times"/>
          <w:bCs/>
          <w:iCs/>
          <w:sz w:val="20"/>
          <w:szCs w:val="20"/>
          <w:shd w:val="clear" w:color="auto" w:fill="FFFFFF"/>
          <w:lang w:val="en-GB"/>
        </w:rPr>
        <w:t>a</w:t>
      </w:r>
      <w:r w:rsidR="00307750">
        <w:rPr>
          <w:rFonts w:ascii="Times" w:hAnsi="Times" w:cs="Times"/>
          <w:bCs/>
          <w:iCs/>
          <w:sz w:val="20"/>
          <w:szCs w:val="20"/>
          <w:shd w:val="clear" w:color="auto" w:fill="FFFFFF"/>
          <w:lang w:val="en-GB"/>
        </w:rPr>
        <w:t>ted with</w:t>
      </w:r>
      <w:r w:rsidRPr="00424D59">
        <w:rPr>
          <w:rFonts w:ascii="Times" w:hAnsi="Times" w:cs="Times"/>
          <w:bCs/>
          <w:iCs/>
          <w:sz w:val="20"/>
          <w:szCs w:val="20"/>
          <w:shd w:val="clear" w:color="auto" w:fill="FFFFFF"/>
          <w:lang w:val="en-GB"/>
        </w:rPr>
        <w:t xml:space="preserve"> </w:t>
      </w:r>
      <w:r w:rsidR="00F14D72" w:rsidRPr="00424D59">
        <w:rPr>
          <w:rFonts w:ascii="Times" w:hAnsi="Times" w:cs="Times"/>
          <w:bCs/>
          <w:iCs/>
          <w:sz w:val="20"/>
          <w:szCs w:val="20"/>
          <w:shd w:val="clear" w:color="auto" w:fill="FFFFFF"/>
          <w:lang w:val="en-GB"/>
        </w:rPr>
        <w:t>TCI states after RRC configuration</w:t>
      </w:r>
      <w:r w:rsidRPr="00424D59">
        <w:rPr>
          <w:rFonts w:ascii="Times" w:hAnsi="Times" w:cs="Times"/>
          <w:bCs/>
          <w:iCs/>
          <w:sz w:val="20"/>
          <w:szCs w:val="20"/>
          <w:shd w:val="clear" w:color="auto" w:fill="FFFFFF"/>
          <w:lang w:val="en-GB"/>
        </w:rPr>
        <w:t>.</w:t>
      </w:r>
      <w:r w:rsidR="00514FF9">
        <w:rPr>
          <w:rFonts w:ascii="Times" w:hAnsi="Times" w:cs="Times"/>
          <w:bCs/>
          <w:iCs/>
          <w:sz w:val="20"/>
          <w:szCs w:val="20"/>
          <w:shd w:val="clear" w:color="auto" w:fill="FFFFFF"/>
          <w:lang w:val="en-GB"/>
        </w:rPr>
        <w:t xml:space="preserve"> </w:t>
      </w:r>
      <w:r w:rsidR="00254069">
        <w:rPr>
          <w:rFonts w:ascii="Times" w:hAnsi="Times" w:cs="Times"/>
          <w:bCs/>
          <w:iCs/>
          <w:sz w:val="20"/>
          <w:szCs w:val="20"/>
          <w:shd w:val="clear" w:color="auto" w:fill="FFFFFF"/>
          <w:lang w:val="en-GB"/>
        </w:rPr>
        <w:t xml:space="preserve">The calculation of PL for </w:t>
      </w:r>
      <w:r w:rsidR="009B5D33">
        <w:rPr>
          <w:rFonts w:ascii="Times" w:hAnsi="Times" w:cs="Times"/>
          <w:bCs/>
          <w:iCs/>
          <w:sz w:val="20"/>
          <w:szCs w:val="20"/>
          <w:shd w:val="clear" w:color="auto" w:fill="FFFFFF"/>
          <w:lang w:val="en-GB"/>
        </w:rPr>
        <w:t>multi-</w:t>
      </w:r>
      <w:r w:rsidR="00254069">
        <w:rPr>
          <w:rFonts w:ascii="Times" w:hAnsi="Times" w:cs="Times"/>
          <w:bCs/>
          <w:iCs/>
          <w:sz w:val="20"/>
          <w:szCs w:val="20"/>
          <w:shd w:val="clear" w:color="auto" w:fill="FFFFFF"/>
          <w:lang w:val="en-GB"/>
        </w:rPr>
        <w:t>TRP</w:t>
      </w:r>
      <w:r w:rsidR="009B5D33">
        <w:rPr>
          <w:rFonts w:ascii="Times" w:hAnsi="Times" w:cs="Times"/>
          <w:bCs/>
          <w:iCs/>
          <w:sz w:val="20"/>
          <w:szCs w:val="20"/>
          <w:shd w:val="clear" w:color="auto" w:fill="FFFFFF"/>
          <w:lang w:val="en-GB"/>
        </w:rPr>
        <w:t>s</w:t>
      </w:r>
      <w:r w:rsidR="00254069">
        <w:rPr>
          <w:rFonts w:ascii="Times" w:hAnsi="Times" w:cs="Times"/>
          <w:bCs/>
          <w:iCs/>
          <w:sz w:val="20"/>
          <w:szCs w:val="20"/>
          <w:shd w:val="clear" w:color="auto" w:fill="FFFFFF"/>
          <w:lang w:val="en-GB"/>
        </w:rPr>
        <w:t xml:space="preserve"> is shown in Figure 5.</w:t>
      </w:r>
    </w:p>
    <w:p w14:paraId="3DEE8C88" w14:textId="29176F2D" w:rsidR="00254069" w:rsidRDefault="00254069"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noProof/>
          <w:sz w:val="20"/>
          <w:szCs w:val="20"/>
          <w:shd w:val="clear" w:color="auto" w:fill="FFFFFF"/>
        </w:rPr>
        <w:drawing>
          <wp:inline distT="0" distB="0" distL="0" distR="0" wp14:anchorId="3129EA1C" wp14:editId="5D30ECC2">
            <wp:extent cx="5965578" cy="957902"/>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9250" cy="963309"/>
                    </a:xfrm>
                    <a:prstGeom prst="rect">
                      <a:avLst/>
                    </a:prstGeom>
                    <a:noFill/>
                  </pic:spPr>
                </pic:pic>
              </a:graphicData>
            </a:graphic>
          </wp:inline>
        </w:drawing>
      </w:r>
    </w:p>
    <w:p w14:paraId="6EBD3E92" w14:textId="5636D6EB" w:rsidR="009B5D33" w:rsidRDefault="009B5D33" w:rsidP="009B5D33">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5. </w:t>
      </w:r>
      <w:r>
        <w:rPr>
          <w:rFonts w:eastAsia="等线"/>
          <w:i/>
          <w:lang w:eastAsia="zh-CN"/>
        </w:rPr>
        <w:t xml:space="preserve">PL calculation </w:t>
      </w:r>
      <w:r w:rsidRPr="009B5D33">
        <w:rPr>
          <w:rFonts w:eastAsia="等线"/>
          <w:i/>
          <w:lang w:eastAsia="zh-CN"/>
        </w:rPr>
        <w:t>in as</w:t>
      </w:r>
      <w:r>
        <w:rPr>
          <w:rFonts w:eastAsia="等线"/>
          <w:i/>
          <w:lang w:eastAsia="zh-CN"/>
        </w:rPr>
        <w:t>y</w:t>
      </w:r>
      <w:r w:rsidRPr="009B5D33">
        <w:rPr>
          <w:rFonts w:eastAsia="等线"/>
          <w:i/>
          <w:lang w:eastAsia="zh-CN"/>
        </w:rPr>
        <w:t>mmeteric mTRP scenario</w:t>
      </w:r>
    </w:p>
    <w:p w14:paraId="08190242" w14:textId="25502372" w:rsidR="009B5D33" w:rsidRPr="009B5D33" w:rsidRDefault="009B5D33" w:rsidP="009B5D33">
      <w:pPr>
        <w:keepNext/>
        <w:keepLines/>
        <w:spacing w:before="120"/>
        <w:ind w:left="1134" w:hanging="1134"/>
        <w:outlineLvl w:val="2"/>
        <w:rPr>
          <w:rFonts w:ascii="Arial" w:eastAsia="宋体" w:hAnsi="Arial"/>
          <w:sz w:val="28"/>
          <w:lang w:eastAsia="zh-CN"/>
        </w:rPr>
      </w:pPr>
      <w:r w:rsidRPr="009A3674">
        <w:rPr>
          <w:rFonts w:ascii="Arial" w:eastAsia="宋体" w:hAnsi="Arial"/>
          <w:sz w:val="28"/>
          <w:lang w:eastAsia="zh-CN"/>
        </w:rPr>
        <w:t>2.</w:t>
      </w:r>
      <w:r>
        <w:rPr>
          <w:rFonts w:ascii="Arial" w:eastAsia="宋体" w:hAnsi="Arial"/>
          <w:sz w:val="28"/>
          <w:lang w:eastAsia="zh-CN"/>
        </w:rPr>
        <w:t>2</w:t>
      </w:r>
      <w:r w:rsidRPr="009A3674">
        <w:rPr>
          <w:rFonts w:ascii="Arial" w:eastAsia="宋体" w:hAnsi="Arial"/>
          <w:sz w:val="28"/>
          <w:lang w:eastAsia="zh-CN"/>
        </w:rPr>
        <w:t>.</w:t>
      </w:r>
      <w:r>
        <w:rPr>
          <w:rFonts w:ascii="Arial" w:eastAsia="宋体" w:hAnsi="Arial"/>
          <w:sz w:val="28"/>
          <w:lang w:eastAsia="zh-CN"/>
        </w:rPr>
        <w:t>1</w:t>
      </w:r>
      <w:r w:rsidRPr="009A3674">
        <w:rPr>
          <w:rFonts w:ascii="Arial" w:eastAsia="宋体" w:hAnsi="Arial"/>
          <w:sz w:val="28"/>
          <w:lang w:eastAsia="zh-CN"/>
        </w:rPr>
        <w:tab/>
      </w:r>
      <w:r>
        <w:rPr>
          <w:rFonts w:ascii="Arial" w:eastAsia="宋体" w:hAnsi="Arial"/>
          <w:sz w:val="28"/>
          <w:lang w:eastAsia="zh-CN"/>
        </w:rPr>
        <w:t>RRC Reconfiguration</w:t>
      </w:r>
    </w:p>
    <w:p w14:paraId="0490DA20" w14:textId="54A7A7A9" w:rsidR="00F56C3B" w:rsidRDefault="00003A4F"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RRC supports delta signalling, in which the UE is required to keep fields that are absent. For example, if</w:t>
      </w:r>
      <w:r w:rsidR="00915748">
        <w:rPr>
          <w:rFonts w:ascii="Times" w:hAnsi="Times" w:cs="Times"/>
          <w:bCs/>
          <w:iCs/>
          <w:sz w:val="20"/>
          <w:szCs w:val="20"/>
          <w:shd w:val="clear" w:color="auto" w:fill="FFFFFF"/>
          <w:lang w:val="en-GB"/>
        </w:rPr>
        <w:t xml:space="preserve"> a number of</w:t>
      </w:r>
      <w:r>
        <w:rPr>
          <w:rFonts w:ascii="Times" w:hAnsi="Times" w:cs="Times"/>
          <w:bCs/>
          <w:iCs/>
          <w:sz w:val="20"/>
          <w:szCs w:val="20"/>
          <w:shd w:val="clear" w:color="auto" w:fill="FFFFFF"/>
          <w:lang w:val="en-GB"/>
        </w:rPr>
        <w:t xml:space="preserve"> </w:t>
      </w:r>
      <w:r w:rsidRPr="00915748">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were </w:t>
      </w:r>
      <w:r w:rsidR="00915748">
        <w:rPr>
          <w:rFonts w:ascii="Times" w:hAnsi="Times" w:cs="Times"/>
          <w:bCs/>
          <w:iCs/>
          <w:sz w:val="20"/>
          <w:szCs w:val="20"/>
          <w:shd w:val="clear" w:color="auto" w:fill="FFFFFF"/>
          <w:lang w:val="en-GB"/>
        </w:rPr>
        <w:t xml:space="preserve">previously </w:t>
      </w:r>
      <w:r>
        <w:rPr>
          <w:rFonts w:ascii="Times" w:hAnsi="Times" w:cs="Times"/>
          <w:bCs/>
          <w:iCs/>
          <w:sz w:val="20"/>
          <w:szCs w:val="20"/>
          <w:shd w:val="clear" w:color="auto" w:fill="FFFFFF"/>
          <w:lang w:val="en-GB"/>
        </w:rPr>
        <w:t xml:space="preserve">configured in </w:t>
      </w:r>
      <w:r w:rsidRPr="00915748">
        <w:rPr>
          <w:rFonts w:ascii="Times" w:hAnsi="Times" w:cs="Times"/>
          <w:bCs/>
          <w:i/>
          <w:sz w:val="20"/>
          <w:szCs w:val="20"/>
          <w:shd w:val="clear" w:color="auto" w:fill="FFFFFF"/>
          <w:lang w:val="en-GB"/>
        </w:rPr>
        <w:t>BWP-UplinkDedicated</w:t>
      </w:r>
      <w:r>
        <w:rPr>
          <w:rFonts w:ascii="Times" w:hAnsi="Times" w:cs="Times"/>
          <w:bCs/>
          <w:iCs/>
          <w:sz w:val="20"/>
          <w:szCs w:val="20"/>
          <w:shd w:val="clear" w:color="auto" w:fill="FFFFFF"/>
          <w:lang w:val="en-GB"/>
        </w:rPr>
        <w:t xml:space="preserve"> for some UL BWP</w:t>
      </w:r>
      <w:r w:rsidR="00915748">
        <w:rPr>
          <w:rFonts w:ascii="Times" w:hAnsi="Times" w:cs="Times"/>
          <w:bCs/>
          <w:iCs/>
          <w:sz w:val="20"/>
          <w:szCs w:val="20"/>
          <w:shd w:val="clear" w:color="auto" w:fill="FFFFFF"/>
          <w:lang w:val="en-GB"/>
        </w:rPr>
        <w:t>,</w:t>
      </w:r>
      <w:r>
        <w:rPr>
          <w:rFonts w:ascii="Times" w:hAnsi="Times" w:cs="Times"/>
          <w:bCs/>
          <w:iCs/>
          <w:sz w:val="20"/>
          <w:szCs w:val="20"/>
          <w:shd w:val="clear" w:color="auto" w:fill="FFFFFF"/>
          <w:lang w:val="en-GB"/>
        </w:rPr>
        <w:t xml:space="preserve"> and the network </w:t>
      </w:r>
      <w:r w:rsidR="00915748">
        <w:rPr>
          <w:rFonts w:ascii="Times" w:hAnsi="Times" w:cs="Times"/>
          <w:bCs/>
          <w:iCs/>
          <w:sz w:val="20"/>
          <w:szCs w:val="20"/>
          <w:shd w:val="clear" w:color="auto" w:fill="FFFFFF"/>
          <w:lang w:val="en-GB"/>
        </w:rPr>
        <w:t xml:space="preserve">performs a </w:t>
      </w:r>
      <w:r>
        <w:rPr>
          <w:rFonts w:ascii="Times" w:hAnsi="Times" w:cs="Times"/>
          <w:bCs/>
          <w:iCs/>
          <w:sz w:val="20"/>
          <w:szCs w:val="20"/>
          <w:shd w:val="clear" w:color="auto" w:fill="FFFFFF"/>
          <w:lang w:val="en-GB"/>
        </w:rPr>
        <w:t>reconfigur</w:t>
      </w:r>
      <w:r w:rsidR="00915748">
        <w:rPr>
          <w:rFonts w:ascii="Times" w:hAnsi="Times" w:cs="Times"/>
          <w:bCs/>
          <w:iCs/>
          <w:sz w:val="20"/>
          <w:szCs w:val="20"/>
          <w:shd w:val="clear" w:color="auto" w:fill="FFFFFF"/>
          <w:lang w:val="en-GB"/>
        </w:rPr>
        <w:t>ation</w:t>
      </w:r>
      <w:r>
        <w:rPr>
          <w:rFonts w:ascii="Times" w:hAnsi="Times" w:cs="Times"/>
          <w:bCs/>
          <w:iCs/>
          <w:sz w:val="20"/>
          <w:szCs w:val="20"/>
          <w:shd w:val="clear" w:color="auto" w:fill="FFFFFF"/>
          <w:lang w:val="en-GB"/>
        </w:rPr>
        <w:t xml:space="preserve"> </w:t>
      </w:r>
      <w:r w:rsidR="00915748">
        <w:rPr>
          <w:rFonts w:ascii="Times" w:hAnsi="Times" w:cs="Times"/>
          <w:bCs/>
          <w:iCs/>
          <w:sz w:val="20"/>
          <w:szCs w:val="20"/>
          <w:shd w:val="clear" w:color="auto" w:fill="FFFFFF"/>
          <w:lang w:val="en-GB"/>
        </w:rPr>
        <w:t xml:space="preserve">of some DL parameters, or of some other UL BWP, the UE keeps the existing </w:t>
      </w:r>
      <w:r w:rsidR="00915748" w:rsidRP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configured in this UL BWP.</w:t>
      </w:r>
    </w:p>
    <w:p w14:paraId="4633EDE3" w14:textId="19A0D1C9" w:rsidR="00F56C3B" w:rsidRDefault="00915748"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If the </w:t>
      </w:r>
      <w:r w:rsidR="009B5D33">
        <w:rPr>
          <w:rFonts w:ascii="Times" w:hAnsi="Times" w:cs="Times"/>
          <w:bCs/>
          <w:iCs/>
          <w:sz w:val="20"/>
          <w:szCs w:val="20"/>
          <w:shd w:val="clear" w:color="auto" w:fill="FFFFFF"/>
          <w:lang w:val="en-GB"/>
        </w:rPr>
        <w:t>PL</w:t>
      </w:r>
      <w:r>
        <w:rPr>
          <w:rFonts w:ascii="Times" w:hAnsi="Times" w:cs="Times"/>
          <w:bCs/>
          <w:iCs/>
          <w:sz w:val="20"/>
          <w:szCs w:val="20"/>
          <w:shd w:val="clear" w:color="auto" w:fill="FFFFFF"/>
          <w:lang w:val="en-GB"/>
        </w:rPr>
        <w:t xml:space="preserve"> offset is included in </w:t>
      </w:r>
      <w:r>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after </w:t>
      </w:r>
      <w:r w:rsidR="00F56C3B">
        <w:rPr>
          <w:rFonts w:ascii="Times" w:hAnsi="Times" w:cs="Times"/>
          <w:bCs/>
          <w:iCs/>
          <w:sz w:val="20"/>
          <w:szCs w:val="20"/>
          <w:shd w:val="clear" w:color="auto" w:fill="FFFFFF"/>
          <w:lang w:val="en-GB"/>
        </w:rPr>
        <w:t>the reconfiguration</w:t>
      </w:r>
      <w:r>
        <w:rPr>
          <w:rFonts w:ascii="Times" w:hAnsi="Times" w:cs="Times"/>
          <w:bCs/>
          <w:iCs/>
          <w:sz w:val="20"/>
          <w:szCs w:val="20"/>
          <w:shd w:val="clear" w:color="auto" w:fill="FFFFFF"/>
          <w:lang w:val="en-GB"/>
        </w:rPr>
        <w:t xml:space="preserve">, </w:t>
      </w:r>
      <w:r w:rsidR="00F56C3B">
        <w:rPr>
          <w:rFonts w:ascii="Times" w:hAnsi="Times" w:cs="Times"/>
          <w:bCs/>
          <w:iCs/>
          <w:sz w:val="20"/>
          <w:szCs w:val="20"/>
          <w:shd w:val="clear" w:color="auto" w:fill="FFFFFF"/>
          <w:lang w:val="en-GB"/>
        </w:rPr>
        <w:t xml:space="preserve">does </w:t>
      </w:r>
      <w:r>
        <w:rPr>
          <w:rFonts w:ascii="Times" w:hAnsi="Times" w:cs="Times"/>
          <w:bCs/>
          <w:iCs/>
          <w:sz w:val="20"/>
          <w:szCs w:val="20"/>
          <w:shd w:val="clear" w:color="auto" w:fill="FFFFFF"/>
          <w:lang w:val="en-GB"/>
        </w:rPr>
        <w:t xml:space="preserve">the UE use the </w:t>
      </w:r>
      <w:r w:rsidR="009B5D33">
        <w:rPr>
          <w:rFonts w:ascii="Times" w:hAnsi="Times" w:cs="Times"/>
          <w:bCs/>
          <w:iCs/>
          <w:sz w:val="20"/>
          <w:szCs w:val="20"/>
          <w:shd w:val="clear" w:color="auto" w:fill="FFFFFF"/>
          <w:lang w:val="en-GB"/>
        </w:rPr>
        <w:t>PL</w:t>
      </w:r>
      <w:r>
        <w:rPr>
          <w:rFonts w:ascii="Times" w:hAnsi="Times" w:cs="Times"/>
          <w:bCs/>
          <w:iCs/>
          <w:sz w:val="20"/>
          <w:szCs w:val="20"/>
          <w:shd w:val="clear" w:color="auto" w:fill="FFFFFF"/>
          <w:lang w:val="en-GB"/>
        </w:rPr>
        <w:t xml:space="preserve"> offset</w:t>
      </w:r>
      <w:r w:rsidR="00F56C3B">
        <w:rPr>
          <w:rFonts w:ascii="Times" w:hAnsi="Times" w:cs="Times"/>
          <w:bCs/>
          <w:iCs/>
          <w:sz w:val="20"/>
          <w:szCs w:val="20"/>
          <w:shd w:val="clear" w:color="auto" w:fill="FFFFFF"/>
          <w:lang w:val="en-GB"/>
        </w:rPr>
        <w:t>s</w:t>
      </w:r>
      <w:r>
        <w:rPr>
          <w:rFonts w:ascii="Times" w:hAnsi="Times" w:cs="Times"/>
          <w:bCs/>
          <w:iCs/>
          <w:sz w:val="20"/>
          <w:szCs w:val="20"/>
          <w:shd w:val="clear" w:color="auto" w:fill="FFFFFF"/>
          <w:lang w:val="en-GB"/>
        </w:rPr>
        <w:t xml:space="preserve"> previously configured by RRC, or </w:t>
      </w:r>
      <w:r w:rsidR="00F56C3B">
        <w:rPr>
          <w:rFonts w:ascii="Times" w:hAnsi="Times" w:cs="Times"/>
          <w:bCs/>
          <w:iCs/>
          <w:sz w:val="20"/>
          <w:szCs w:val="20"/>
          <w:shd w:val="clear" w:color="auto" w:fill="FFFFFF"/>
          <w:lang w:val="en-GB"/>
        </w:rPr>
        <w:t>does it use the path loss offsets</w:t>
      </w:r>
      <w:r>
        <w:rPr>
          <w:rFonts w:ascii="Times" w:hAnsi="Times" w:cs="Times"/>
          <w:bCs/>
          <w:iCs/>
          <w:sz w:val="20"/>
          <w:szCs w:val="20"/>
          <w:shd w:val="clear" w:color="auto" w:fill="FFFFFF"/>
          <w:lang w:val="en-GB"/>
        </w:rPr>
        <w:t xml:space="preserve"> modified by MAC CEs received until th</w:t>
      </w:r>
      <w:r w:rsidR="00F56C3B">
        <w:rPr>
          <w:rFonts w:ascii="Times" w:hAnsi="Times" w:cs="Times"/>
          <w:bCs/>
          <w:iCs/>
          <w:sz w:val="20"/>
          <w:szCs w:val="20"/>
          <w:shd w:val="clear" w:color="auto" w:fill="FFFFFF"/>
          <w:lang w:val="en-GB"/>
        </w:rPr>
        <w:t>e reconfiguration?</w:t>
      </w:r>
    </w:p>
    <w:p w14:paraId="499CD67F" w14:textId="5955CE90" w:rsidR="009B5D33" w:rsidRDefault="009B5D33" w:rsidP="009B5D33">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Pr>
          <w:noProof/>
        </w:rPr>
        <w:drawing>
          <wp:inline distT="0" distB="0" distL="0" distR="0" wp14:anchorId="7479A705" wp14:editId="658D1876">
            <wp:extent cx="3903260" cy="943625"/>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4629" cy="956044"/>
                    </a:xfrm>
                    <a:prstGeom prst="rect">
                      <a:avLst/>
                    </a:prstGeom>
                  </pic:spPr>
                </pic:pic>
              </a:graphicData>
            </a:graphic>
          </wp:inline>
        </w:drawing>
      </w:r>
    </w:p>
    <w:p w14:paraId="4BE24D38" w14:textId="77AC7ECD" w:rsidR="009B5D33" w:rsidRPr="009B5D33" w:rsidRDefault="009B5D33" w:rsidP="009B5D33">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6. </w:t>
      </w:r>
      <w:r>
        <w:rPr>
          <w:rFonts w:eastAsia="等线"/>
          <w:i/>
          <w:lang w:eastAsia="zh-CN"/>
        </w:rPr>
        <w:t>PL offset selection in RRC reconfiguration</w:t>
      </w:r>
      <w:r w:rsidRPr="009B5D33">
        <w:rPr>
          <w:rFonts w:eastAsia="等线"/>
          <w:i/>
          <w:lang w:eastAsia="zh-CN"/>
        </w:rPr>
        <w:t xml:space="preserve"> scenario</w:t>
      </w:r>
    </w:p>
    <w:p w14:paraId="4B9C2B57" w14:textId="3ABFC0C0" w:rsidR="009B5D33" w:rsidRDefault="00FF5149" w:rsidP="009B5D33">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Proposal 7</w:t>
      </w:r>
      <w:r w:rsidR="009B5D33">
        <w:rPr>
          <w:rFonts w:ascii="Times" w:eastAsia="等线" w:hAnsi="Times" w:cs="Times"/>
          <w:b/>
          <w:bCs/>
          <w:iCs/>
          <w:shd w:val="clear" w:color="auto" w:fill="FFFFFF"/>
          <w:lang w:eastAsia="zh-CN"/>
        </w:rPr>
        <w:t xml:space="preserve">: </w:t>
      </w:r>
      <w:r w:rsidR="00E303D6">
        <w:rPr>
          <w:rFonts w:ascii="Times" w:eastAsia="等线" w:hAnsi="Times" w:cs="Times"/>
          <w:b/>
          <w:bCs/>
          <w:iCs/>
          <w:shd w:val="clear" w:color="auto" w:fill="FFFFFF"/>
          <w:lang w:eastAsia="zh-CN"/>
        </w:rPr>
        <w:t xml:space="preserve">Ask RAN1 </w:t>
      </w:r>
      <w:r w:rsidR="009B5D33">
        <w:rPr>
          <w:rFonts w:ascii="Times" w:eastAsia="等线" w:hAnsi="Times" w:cs="Times"/>
          <w:b/>
          <w:bCs/>
          <w:iCs/>
          <w:shd w:val="clear" w:color="auto" w:fill="FFFFFF"/>
          <w:lang w:eastAsia="zh-CN"/>
        </w:rPr>
        <w:t>whether, after an RRC reconfiguration in which the path loss offset values are neither released nor modified by RRC, the UE continues using the values modified by MAC CEs, or reverts to the values configured by RRC.</w:t>
      </w:r>
    </w:p>
    <w:p w14:paraId="357F3B8F" w14:textId="3A630674" w:rsidR="009B5D33" w:rsidRPr="009B5D33" w:rsidRDefault="009B5D33" w:rsidP="009B5D33">
      <w:pPr>
        <w:keepNext/>
        <w:keepLines/>
        <w:spacing w:before="120"/>
        <w:ind w:left="1134" w:hanging="1134"/>
        <w:outlineLvl w:val="2"/>
        <w:rPr>
          <w:rFonts w:ascii="Arial" w:eastAsia="宋体" w:hAnsi="Arial"/>
          <w:sz w:val="28"/>
          <w:lang w:eastAsia="zh-CN"/>
        </w:rPr>
      </w:pPr>
      <w:r w:rsidRPr="009A3674">
        <w:rPr>
          <w:rFonts w:ascii="Arial" w:eastAsia="宋体" w:hAnsi="Arial"/>
          <w:sz w:val="28"/>
          <w:lang w:eastAsia="zh-CN"/>
        </w:rPr>
        <w:lastRenderedPageBreak/>
        <w:t>2.</w:t>
      </w:r>
      <w:r>
        <w:rPr>
          <w:rFonts w:ascii="Arial" w:eastAsia="宋体" w:hAnsi="Arial"/>
          <w:sz w:val="28"/>
          <w:lang w:eastAsia="zh-CN"/>
        </w:rPr>
        <w:t>2</w:t>
      </w:r>
      <w:r w:rsidRPr="009A3674">
        <w:rPr>
          <w:rFonts w:ascii="Arial" w:eastAsia="宋体" w:hAnsi="Arial"/>
          <w:sz w:val="28"/>
          <w:lang w:eastAsia="zh-CN"/>
        </w:rPr>
        <w:t>.</w:t>
      </w:r>
      <w:r w:rsidR="00D81F9A">
        <w:rPr>
          <w:rFonts w:ascii="Arial" w:eastAsia="宋体" w:hAnsi="Arial"/>
          <w:sz w:val="28"/>
          <w:lang w:eastAsia="zh-CN"/>
        </w:rPr>
        <w:t>2</w:t>
      </w:r>
      <w:r w:rsidRPr="009A3674">
        <w:rPr>
          <w:rFonts w:ascii="Arial" w:eastAsia="宋体" w:hAnsi="Arial"/>
          <w:sz w:val="28"/>
          <w:lang w:eastAsia="zh-CN"/>
        </w:rPr>
        <w:tab/>
      </w:r>
      <w:r>
        <w:rPr>
          <w:rFonts w:ascii="Arial" w:eastAsia="宋体" w:hAnsi="Arial"/>
          <w:sz w:val="28"/>
          <w:lang w:eastAsia="zh-CN"/>
        </w:rPr>
        <w:t>BWP Switching</w:t>
      </w:r>
    </w:p>
    <w:p w14:paraId="6FF4EDA5" w14:textId="28385E66" w:rsidR="00F56C3B" w:rsidRDefault="00F56C3B" w:rsidP="00AB7166">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Another scenario is BWP switching</w:t>
      </w:r>
      <w:r w:rsidR="00D964B6">
        <w:rPr>
          <w:rFonts w:ascii="Times" w:hAnsi="Times" w:cs="Times"/>
          <w:bCs/>
          <w:iCs/>
          <w:sz w:val="20"/>
          <w:szCs w:val="20"/>
          <w:shd w:val="clear" w:color="auto" w:fill="FFFFFF"/>
          <w:lang w:val="en-GB"/>
        </w:rPr>
        <w:t xml:space="preserve">. </w:t>
      </w:r>
      <w:r>
        <w:rPr>
          <w:rFonts w:ascii="Times" w:hAnsi="Times" w:cs="Times"/>
          <w:bCs/>
          <w:iCs/>
          <w:sz w:val="20"/>
          <w:szCs w:val="20"/>
          <w:shd w:val="clear" w:color="auto" w:fill="FFFFFF"/>
          <w:lang w:val="en-GB"/>
        </w:rPr>
        <w:t xml:space="preserve">For example, the UE is operating in BWP#1 and the </w:t>
      </w:r>
      <w:r w:rsidR="009B5D33">
        <w:rPr>
          <w:rFonts w:ascii="Times" w:hAnsi="Times" w:cs="Times"/>
          <w:bCs/>
          <w:iCs/>
          <w:sz w:val="20"/>
          <w:szCs w:val="20"/>
          <w:shd w:val="clear" w:color="auto" w:fill="FFFFFF"/>
          <w:lang w:val="en-GB"/>
        </w:rPr>
        <w:t>PL</w:t>
      </w:r>
      <w:r>
        <w:rPr>
          <w:rFonts w:ascii="Times" w:hAnsi="Times" w:cs="Times"/>
          <w:bCs/>
          <w:iCs/>
          <w:sz w:val="20"/>
          <w:szCs w:val="20"/>
          <w:shd w:val="clear" w:color="auto" w:fill="FFFFFF"/>
          <w:lang w:val="en-GB"/>
        </w:rPr>
        <w:t xml:space="preserve"> offset values are modified by a MAC CE. Then, the BWP is switched to BWP#2. </w:t>
      </w:r>
      <w:r w:rsidR="009269CD">
        <w:rPr>
          <w:rFonts w:ascii="Times" w:hAnsi="Times" w:cs="Times"/>
          <w:bCs/>
          <w:iCs/>
          <w:sz w:val="20"/>
          <w:szCs w:val="20"/>
          <w:shd w:val="clear" w:color="auto" w:fill="FFFFFF"/>
          <w:lang w:val="en-GB"/>
        </w:rPr>
        <w:t>Now i</w:t>
      </w:r>
      <w:r>
        <w:rPr>
          <w:rFonts w:ascii="Times" w:hAnsi="Times" w:cs="Times"/>
          <w:bCs/>
          <w:iCs/>
          <w:sz w:val="20"/>
          <w:szCs w:val="20"/>
          <w:shd w:val="clear" w:color="auto" w:fill="FFFFFF"/>
          <w:lang w:val="en-GB"/>
        </w:rPr>
        <w:t>f the UE is switched back to BWP#1</w:t>
      </w:r>
      <w:r w:rsidR="009269CD">
        <w:rPr>
          <w:rFonts w:ascii="Times" w:hAnsi="Times" w:cs="Times"/>
          <w:bCs/>
          <w:iCs/>
          <w:sz w:val="20"/>
          <w:szCs w:val="20"/>
          <w:shd w:val="clear" w:color="auto" w:fill="FFFFFF"/>
          <w:lang w:val="en-GB"/>
        </w:rPr>
        <w:t xml:space="preserve"> from BWP#2</w:t>
      </w:r>
      <w:r>
        <w:rPr>
          <w:rFonts w:ascii="Times" w:hAnsi="Times" w:cs="Times"/>
          <w:bCs/>
          <w:iCs/>
          <w:sz w:val="20"/>
          <w:szCs w:val="20"/>
          <w:shd w:val="clear" w:color="auto" w:fill="FFFFFF"/>
          <w:lang w:val="en-GB"/>
        </w:rPr>
        <w:t>, does the UE uses the values that were previously used on BWP#1 i.e., as modified by MAC CEs when the UE was previously operating on BWP#1 or does the UE uses the values configured by RRC for BWP#1?</w:t>
      </w:r>
    </w:p>
    <w:p w14:paraId="169A4DEB" w14:textId="7ECE5886" w:rsidR="00B90670" w:rsidRDefault="004466F1" w:rsidP="00B90670">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r>
        <w:rPr>
          <w:rFonts w:ascii="Times" w:hAnsi="Times" w:cs="Times"/>
          <w:bCs/>
          <w:iCs/>
          <w:noProof/>
          <w:sz w:val="20"/>
          <w:szCs w:val="20"/>
          <w:shd w:val="clear" w:color="auto" w:fill="FFFFFF"/>
        </w:rPr>
        <w:drawing>
          <wp:inline distT="0" distB="0" distL="0" distR="0" wp14:anchorId="100CA0E3" wp14:editId="590593AB">
            <wp:extent cx="3326038" cy="1835842"/>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3421" cy="1839917"/>
                    </a:xfrm>
                    <a:prstGeom prst="rect">
                      <a:avLst/>
                    </a:prstGeom>
                    <a:noFill/>
                  </pic:spPr>
                </pic:pic>
              </a:graphicData>
            </a:graphic>
          </wp:inline>
        </w:drawing>
      </w:r>
    </w:p>
    <w:p w14:paraId="5D8885AB" w14:textId="59563548" w:rsidR="00B90670" w:rsidRPr="009B5D33" w:rsidRDefault="00B90670" w:rsidP="00B90670">
      <w:pPr>
        <w:jc w:val="center"/>
        <w:rPr>
          <w:rFonts w:eastAsia="等线"/>
          <w:i/>
          <w:lang w:eastAsia="zh-CN"/>
        </w:rPr>
      </w:pPr>
      <w:r w:rsidRPr="006A137A">
        <w:rPr>
          <w:rFonts w:ascii="Times" w:eastAsia="等线" w:hAnsi="Times" w:cs="Times"/>
          <w:i/>
          <w:color w:val="000000"/>
          <w:shd w:val="clear" w:color="auto" w:fill="FFFFFF"/>
          <w:lang w:eastAsia="zh-CN"/>
        </w:rPr>
        <w:t>Figure</w:t>
      </w:r>
      <w:r>
        <w:rPr>
          <w:rFonts w:ascii="Times" w:eastAsia="等线" w:hAnsi="Times" w:cs="Times"/>
          <w:i/>
          <w:color w:val="000000"/>
          <w:shd w:val="clear" w:color="auto" w:fill="FFFFFF"/>
          <w:lang w:eastAsia="zh-CN"/>
        </w:rPr>
        <w:t xml:space="preserve"> 6. </w:t>
      </w:r>
      <w:r>
        <w:rPr>
          <w:rFonts w:eastAsia="等线"/>
          <w:i/>
          <w:lang w:eastAsia="zh-CN"/>
        </w:rPr>
        <w:t>PL offset selection in BWP switching</w:t>
      </w:r>
      <w:r w:rsidRPr="009B5D33">
        <w:rPr>
          <w:rFonts w:eastAsia="等线"/>
          <w:i/>
          <w:lang w:eastAsia="zh-CN"/>
        </w:rPr>
        <w:t xml:space="preserve"> scenario</w:t>
      </w:r>
    </w:p>
    <w:p w14:paraId="4E33EFDC" w14:textId="77777777" w:rsidR="00B90670" w:rsidRPr="00B90670" w:rsidRDefault="00B90670" w:rsidP="00B90670">
      <w:pPr>
        <w:pStyle w:val="af4"/>
        <w:widowControl/>
        <w:shd w:val="clear" w:color="auto" w:fill="FFFFFF"/>
        <w:autoSpaceDN w:val="0"/>
        <w:snapToGrid w:val="0"/>
        <w:spacing w:after="180"/>
        <w:jc w:val="center"/>
        <w:rPr>
          <w:rFonts w:ascii="Times" w:hAnsi="Times" w:cs="Times"/>
          <w:bCs/>
          <w:iCs/>
          <w:sz w:val="20"/>
          <w:szCs w:val="20"/>
          <w:shd w:val="clear" w:color="auto" w:fill="FFFFFF"/>
          <w:lang w:val="en-GB"/>
        </w:rPr>
      </w:pPr>
    </w:p>
    <w:p w14:paraId="5D2A047C" w14:textId="716BC701" w:rsidR="00F56C3B" w:rsidRDefault="00F56C3B" w:rsidP="00B16C7C">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Proposal </w:t>
      </w:r>
      <w:r w:rsidR="00FF5149">
        <w:rPr>
          <w:rFonts w:ascii="Times" w:eastAsia="等线" w:hAnsi="Times" w:cs="Times"/>
          <w:b/>
          <w:bCs/>
          <w:iCs/>
          <w:shd w:val="clear" w:color="auto" w:fill="FFFFFF"/>
          <w:lang w:eastAsia="zh-CN"/>
        </w:rPr>
        <w:t>8</w:t>
      </w:r>
      <w:r>
        <w:rPr>
          <w:rFonts w:ascii="Times" w:eastAsia="等线" w:hAnsi="Times" w:cs="Times"/>
          <w:b/>
          <w:bCs/>
          <w:iCs/>
          <w:shd w:val="clear" w:color="auto" w:fill="FFFFFF"/>
          <w:lang w:eastAsia="zh-CN"/>
        </w:rPr>
        <w:t xml:space="preserve">: </w:t>
      </w:r>
      <w:r w:rsidR="00E303D6">
        <w:rPr>
          <w:rFonts w:ascii="Times" w:eastAsia="等线" w:hAnsi="Times" w:cs="Times"/>
          <w:b/>
          <w:bCs/>
          <w:iCs/>
          <w:shd w:val="clear" w:color="auto" w:fill="FFFFFF"/>
          <w:lang w:eastAsia="zh-CN"/>
        </w:rPr>
        <w:t xml:space="preserve">Ask RAN1 </w:t>
      </w:r>
      <w:r>
        <w:rPr>
          <w:rFonts w:ascii="Times" w:eastAsia="等线" w:hAnsi="Times" w:cs="Times"/>
          <w:b/>
          <w:bCs/>
          <w:iCs/>
          <w:shd w:val="clear" w:color="auto" w:fill="FFFFFF"/>
          <w:lang w:eastAsia="zh-CN"/>
        </w:rPr>
        <w:t>whether, after BWP switching, the UE reverts to the RRC-configured path loss offset values for the new BWP or uses the last value that were used on this BWP i.e., including modifications by MAC CEs.</w:t>
      </w:r>
    </w:p>
    <w:p w14:paraId="047F1E82" w14:textId="5E6E3BBE" w:rsidR="004466F1" w:rsidRPr="004466F1" w:rsidRDefault="004466F1" w:rsidP="00D81F9A">
      <w:pPr>
        <w:pStyle w:val="2"/>
      </w:pPr>
      <w:r>
        <w:rPr>
          <w:rFonts w:eastAsia="宋体"/>
          <w:lang w:eastAsia="zh-CN"/>
        </w:rPr>
        <w:t>2</w:t>
      </w:r>
      <w:r w:rsidRPr="006A137A">
        <w:rPr>
          <w:rFonts w:eastAsia="宋体"/>
          <w:lang w:eastAsia="zh-CN"/>
        </w:rPr>
        <w:t>.</w:t>
      </w:r>
      <w:r w:rsidR="00D81F9A">
        <w:rPr>
          <w:rFonts w:eastAsia="宋体"/>
          <w:lang w:eastAsia="zh-CN"/>
        </w:rPr>
        <w:t>3</w:t>
      </w:r>
      <w:r w:rsidRPr="006A137A">
        <w:rPr>
          <w:rFonts w:eastAsia="宋体"/>
          <w:lang w:eastAsia="zh-CN"/>
        </w:rPr>
        <w:tab/>
      </w:r>
      <w:bookmarkStart w:id="5" w:name="_Hlk187760183"/>
      <w:r>
        <w:t>Discussion on RAN1 LS</w:t>
      </w:r>
      <w:bookmarkEnd w:id="5"/>
    </w:p>
    <w:tbl>
      <w:tblPr>
        <w:tblStyle w:val="ae"/>
        <w:tblW w:w="0" w:type="auto"/>
        <w:tblLook w:val="04A0" w:firstRow="1" w:lastRow="0" w:firstColumn="1" w:lastColumn="0" w:noHBand="0" w:noVBand="1"/>
      </w:tblPr>
      <w:tblGrid>
        <w:gridCol w:w="9631"/>
      </w:tblGrid>
      <w:tr w:rsidR="004466F1" w:rsidRPr="006A137A" w14:paraId="5BBBBD60" w14:textId="77777777" w:rsidTr="006E5A8D">
        <w:tc>
          <w:tcPr>
            <w:tcW w:w="9631" w:type="dxa"/>
          </w:tcPr>
          <w:p w14:paraId="6F6B690E" w14:textId="77777777" w:rsidR="004466F1" w:rsidRDefault="004466F1" w:rsidP="004466F1">
            <w:pPr>
              <w:rPr>
                <w:rFonts w:eastAsia="等线"/>
                <w:b/>
                <w:bCs/>
                <w:lang w:val="en-CA" w:eastAsia="en-US"/>
              </w:rPr>
            </w:pPr>
            <w:r>
              <w:rPr>
                <w:rFonts w:eastAsia="等线"/>
                <w:b/>
                <w:bCs/>
                <w:highlight w:val="green"/>
                <w:lang w:val="en-CA"/>
              </w:rPr>
              <w:t>Agreement</w:t>
            </w:r>
          </w:p>
          <w:p w14:paraId="06AA4423" w14:textId="77777777" w:rsidR="004466F1" w:rsidRDefault="004466F1" w:rsidP="004466F1">
            <w:pPr>
              <w:rPr>
                <w:rFonts w:eastAsia="等线"/>
              </w:rPr>
            </w:pPr>
            <w:r>
              <w:rPr>
                <w:lang w:eastAsia="zh-CN"/>
              </w:rPr>
              <w:t xml:space="preserve">Support 2TA for the </w:t>
            </w:r>
            <w:r>
              <w:rPr>
                <w:rFonts w:eastAsia="等线"/>
              </w:rPr>
              <w:t>asymmetric DL sTRP/UL mTRP deployment scenarios:</w:t>
            </w:r>
          </w:p>
          <w:p w14:paraId="4D04A48B" w14:textId="77777777" w:rsidR="004466F1" w:rsidRPr="006B5A44" w:rsidRDefault="004466F1" w:rsidP="004466F1">
            <w:pPr>
              <w:pStyle w:val="0Maintext"/>
              <w:numPr>
                <w:ilvl w:val="0"/>
                <w:numId w:val="28"/>
              </w:numPr>
              <w:rPr>
                <w:rFonts w:eastAsia="等线" w:cs="Times New Roman"/>
                <w:lang w:eastAsia="zh-CN"/>
              </w:rPr>
            </w:pPr>
            <w:r w:rsidRPr="006B5A44">
              <w:rPr>
                <w:rFonts w:eastAsia="等线" w:cs="Times New Roman"/>
              </w:rPr>
              <w:t xml:space="preserve">Remove the restriction that </w:t>
            </w:r>
            <w:r w:rsidRPr="006B5A44">
              <w:rPr>
                <w:rFonts w:eastAsia="等线" w:cs="Times New Roman"/>
                <w:i/>
                <w:iCs/>
              </w:rPr>
              <w:t>coresetPoolIndex</w:t>
            </w:r>
            <w:r w:rsidRPr="006B5A44">
              <w:rPr>
                <w:rFonts w:eastAsia="等线" w:cs="Times New Roman"/>
              </w:rPr>
              <w:t xml:space="preserve"> needs to be configured</w:t>
            </w:r>
            <w:r w:rsidRPr="006B5A44">
              <w:rPr>
                <w:rFonts w:eastAsia="等线" w:cs="Times New Roman"/>
                <w:lang w:eastAsia="zh-CN"/>
              </w:rPr>
              <w:t xml:space="preserve"> for the 2TA feature</w:t>
            </w:r>
            <w:r w:rsidRPr="006B5A44">
              <w:rPr>
                <w:rFonts w:eastAsia="等线" w:cs="Times New Roman"/>
              </w:rPr>
              <w:t>.</w:t>
            </w:r>
          </w:p>
          <w:p w14:paraId="46293A51" w14:textId="77777777" w:rsidR="004466F1" w:rsidRPr="006B5A44" w:rsidRDefault="004466F1" w:rsidP="004466F1">
            <w:pPr>
              <w:numPr>
                <w:ilvl w:val="0"/>
                <w:numId w:val="28"/>
              </w:numPr>
              <w:overflowPunct/>
              <w:autoSpaceDE/>
              <w:autoSpaceDN/>
              <w:adjustRightInd/>
              <w:spacing w:after="0"/>
              <w:jc w:val="both"/>
              <w:textAlignment w:val="auto"/>
              <w:rPr>
                <w:rFonts w:eastAsia="等线"/>
                <w:lang w:val="en-CA" w:eastAsia="en-US"/>
              </w:rPr>
            </w:pPr>
            <w:r w:rsidRPr="006B5A44">
              <w:rPr>
                <w:rFonts w:eastAsia="等线"/>
                <w:lang w:val="en-CA"/>
              </w:rPr>
              <w:t>One downlink reference timing is supported and applied to both TAGs.</w:t>
            </w:r>
          </w:p>
          <w:p w14:paraId="36AF1CC1" w14:textId="77777777" w:rsidR="004466F1" w:rsidRPr="006B5A44" w:rsidRDefault="004466F1" w:rsidP="004466F1">
            <w:pPr>
              <w:pStyle w:val="0Maintext"/>
              <w:numPr>
                <w:ilvl w:val="1"/>
                <w:numId w:val="28"/>
              </w:numPr>
              <w:rPr>
                <w:rFonts w:eastAsia="等线" w:cs="Times New Roman"/>
                <w:lang w:val="en-CA"/>
              </w:rPr>
            </w:pPr>
            <w:r w:rsidRPr="006B5A44">
              <w:rPr>
                <w:rFonts w:cs="Times New Roman"/>
              </w:rPr>
              <w:t>(FFS) Note: UE autonomous TA adjustment is only applicable to the first TAG</w:t>
            </w:r>
          </w:p>
          <w:p w14:paraId="76EEDE18" w14:textId="77777777" w:rsidR="004466F1" w:rsidRPr="006B5A44" w:rsidRDefault="004466F1" w:rsidP="004466F1">
            <w:pPr>
              <w:numPr>
                <w:ilvl w:val="0"/>
                <w:numId w:val="28"/>
              </w:numPr>
              <w:overflowPunct/>
              <w:autoSpaceDE/>
              <w:autoSpaceDN/>
              <w:adjustRightInd/>
              <w:spacing w:after="0"/>
              <w:jc w:val="both"/>
              <w:textAlignment w:val="auto"/>
              <w:rPr>
                <w:rFonts w:eastAsia="等线"/>
                <w:lang w:val="en-CA"/>
              </w:rPr>
            </w:pPr>
            <w:r w:rsidRPr="006B5A44">
              <w:rPr>
                <w:rFonts w:eastAsia="等线"/>
                <w:lang w:val="en-CA"/>
              </w:rPr>
              <w:t xml:space="preserve">One single </w:t>
            </w:r>
            <w:r w:rsidRPr="006B5A44">
              <w:rPr>
                <w:rFonts w:eastAsia="等线"/>
                <w:i/>
                <w:iCs/>
                <w:lang w:val="en-CA"/>
              </w:rPr>
              <w:t>n-TimingAdvanceoffset</w:t>
            </w:r>
            <w:r w:rsidRPr="006B5A44">
              <w:rPr>
                <w:rFonts w:eastAsia="等线"/>
                <w:lang w:val="en-CA"/>
              </w:rPr>
              <w:t xml:space="preserve"> is configured and applied to both TAGs.</w:t>
            </w:r>
          </w:p>
          <w:p w14:paraId="44CB3195" w14:textId="77777777" w:rsidR="004466F1" w:rsidRPr="006B5A44" w:rsidRDefault="004466F1" w:rsidP="004466F1">
            <w:pPr>
              <w:pStyle w:val="0Maintext"/>
              <w:numPr>
                <w:ilvl w:val="0"/>
                <w:numId w:val="28"/>
              </w:numPr>
              <w:rPr>
                <w:rFonts w:eastAsia="等线" w:cs="Times New Roman"/>
              </w:rPr>
            </w:pPr>
            <w:r w:rsidRPr="006B5A44">
              <w:rPr>
                <w:rFonts w:eastAsia="等线" w:cs="Times New Roman"/>
                <w:lang w:val="en-CA" w:eastAsia="zh-CN"/>
              </w:rPr>
              <w:t>Any of the TCI states can be associated with any one of the two TAGs.</w:t>
            </w:r>
          </w:p>
          <w:p w14:paraId="423A0C80" w14:textId="77777777" w:rsidR="004466F1" w:rsidRPr="006B5A44" w:rsidRDefault="004466F1" w:rsidP="004466F1">
            <w:pPr>
              <w:pStyle w:val="0Maintext"/>
              <w:numPr>
                <w:ilvl w:val="0"/>
                <w:numId w:val="28"/>
              </w:numPr>
              <w:rPr>
                <w:rFonts w:eastAsia="等线" w:cs="Times New Roman"/>
                <w:lang w:val="en-US"/>
              </w:rPr>
            </w:pPr>
            <w:r w:rsidRPr="006B5A44">
              <w:rPr>
                <w:rFonts w:eastAsia="等线" w:cs="Times New Roman"/>
              </w:rPr>
              <w:t xml:space="preserve">The RAR carrying TA adjustment for those 2 TAGs is reused for Rel-19 2TA </w:t>
            </w:r>
          </w:p>
          <w:p w14:paraId="47FE6F81" w14:textId="77777777" w:rsidR="004466F1" w:rsidRPr="006B5A44" w:rsidRDefault="004466F1" w:rsidP="004466F1">
            <w:pPr>
              <w:pStyle w:val="0Maintext"/>
              <w:numPr>
                <w:ilvl w:val="0"/>
                <w:numId w:val="28"/>
              </w:numPr>
              <w:rPr>
                <w:rFonts w:eastAsia="等线" w:cs="Times New Roman"/>
              </w:rPr>
            </w:pPr>
            <w:r w:rsidRPr="006B5A44">
              <w:rPr>
                <w:rFonts w:eastAsia="等线" w:cs="Times New Roman"/>
              </w:rPr>
              <w:t>The MAC CE based TA adjustment for 2 TAGs is reused for Rel-19 2TA.</w:t>
            </w:r>
          </w:p>
          <w:p w14:paraId="07087C03" w14:textId="77777777" w:rsidR="004466F1" w:rsidRDefault="004466F1" w:rsidP="004466F1">
            <w:pPr>
              <w:pStyle w:val="0Maintext"/>
              <w:numPr>
                <w:ilvl w:val="0"/>
                <w:numId w:val="28"/>
              </w:numPr>
              <w:rPr>
                <w:rFonts w:eastAsia="等线" w:cs="Times New Roman"/>
              </w:rPr>
            </w:pPr>
            <w:r>
              <w:rPr>
                <w:rFonts w:eastAsia="等线" w:cs="Times New Roman"/>
              </w:rPr>
              <w:t>Introduce the optional UE capability of “Overlapping UL transmission reduction” for Rel-19 2TA</w:t>
            </w:r>
          </w:p>
          <w:p w14:paraId="6B8A31E4" w14:textId="77777777" w:rsidR="004466F1" w:rsidRDefault="004466F1" w:rsidP="004466F1">
            <w:pPr>
              <w:pStyle w:val="0Maintext"/>
              <w:numPr>
                <w:ilvl w:val="1"/>
                <w:numId w:val="28"/>
              </w:numPr>
              <w:rPr>
                <w:rFonts w:eastAsia="Malgun Gothic" w:cs="Times New Roman"/>
                <w:lang w:eastAsia="zh-CN"/>
              </w:rPr>
            </w:pPr>
            <w:r>
              <w:rPr>
                <w:rFonts w:eastAsia="等线" w:cs="Times New Roman"/>
              </w:rPr>
              <w:t>If UE does not report this UE capability, UE does not expect two UL transmissions associated with different TAGs are overlapped.</w:t>
            </w:r>
          </w:p>
          <w:p w14:paraId="2FA8D783" w14:textId="77777777" w:rsidR="004466F1" w:rsidRDefault="004466F1" w:rsidP="004466F1">
            <w:pPr>
              <w:pStyle w:val="0Maintext"/>
              <w:numPr>
                <w:ilvl w:val="0"/>
                <w:numId w:val="28"/>
              </w:numPr>
              <w:rPr>
                <w:rFonts w:cs="Times New Roman"/>
                <w:lang w:eastAsia="zh-CN"/>
              </w:rPr>
            </w:pPr>
            <w:r>
              <w:rPr>
                <w:rFonts w:cs="Times New Roman"/>
                <w:lang w:eastAsia="zh-CN"/>
              </w:rPr>
              <w:t xml:space="preserve">FFS: UE does not expect that in intra-slot TDM PUSCH type-B repetition transmission, </w:t>
            </w:r>
            <w:r>
              <w:rPr>
                <w:rFonts w:eastAsia="等线" w:cs="Times New Roman"/>
              </w:rPr>
              <w:t>two consecutive repetitions associated with different TAGs are overlapped.</w:t>
            </w:r>
          </w:p>
          <w:p w14:paraId="5CD11266" w14:textId="17FD672A" w:rsidR="004466F1" w:rsidRPr="004466F1" w:rsidRDefault="004466F1" w:rsidP="006E5A8D">
            <w:pPr>
              <w:pStyle w:val="af4"/>
              <w:widowControl/>
              <w:autoSpaceDN w:val="0"/>
              <w:snapToGrid w:val="0"/>
              <w:rPr>
                <w:rFonts w:ascii="Times" w:hAnsi="Times" w:cs="Times"/>
                <w:b/>
                <w:bCs/>
                <w:iCs/>
                <w:sz w:val="20"/>
                <w:szCs w:val="20"/>
                <w:shd w:val="clear" w:color="auto" w:fill="FFFFFF"/>
                <w:lang w:val="en-GB"/>
              </w:rPr>
            </w:pPr>
          </w:p>
        </w:tc>
      </w:tr>
    </w:tbl>
    <w:p w14:paraId="7E1BFA94" w14:textId="77777777" w:rsidR="00D964B6" w:rsidRDefault="00D964B6" w:rsidP="004466F1">
      <w:pPr>
        <w:rPr>
          <w:rFonts w:eastAsia="等线"/>
          <w:lang w:eastAsia="zh-CN"/>
        </w:rPr>
      </w:pPr>
    </w:p>
    <w:p w14:paraId="4D2E7726" w14:textId="22E5B2DC" w:rsidR="006E26D2" w:rsidRDefault="004466F1" w:rsidP="004466F1">
      <w:pPr>
        <w:rPr>
          <w:rFonts w:eastAsia="等线"/>
          <w:lang w:eastAsia="zh-CN"/>
        </w:rPr>
      </w:pPr>
      <w:r>
        <w:rPr>
          <w:rFonts w:eastAsia="等线"/>
          <w:lang w:eastAsia="zh-CN"/>
        </w:rPr>
        <w:t>RAN1 sen</w:t>
      </w:r>
      <w:r w:rsidR="00D964B6">
        <w:rPr>
          <w:rFonts w:eastAsia="等线"/>
          <w:lang w:eastAsia="zh-CN"/>
        </w:rPr>
        <w:t>t</w:t>
      </w:r>
      <w:r>
        <w:rPr>
          <w:rFonts w:eastAsia="等线"/>
          <w:lang w:eastAsia="zh-CN"/>
        </w:rPr>
        <w:t xml:space="preserve"> a</w:t>
      </w:r>
      <w:r w:rsidR="00D964B6">
        <w:rPr>
          <w:rFonts w:eastAsia="等线"/>
          <w:lang w:eastAsia="zh-CN"/>
        </w:rPr>
        <w:t>n</w:t>
      </w:r>
      <w:r>
        <w:rPr>
          <w:rFonts w:eastAsia="等线"/>
          <w:lang w:eastAsia="zh-CN"/>
        </w:rPr>
        <w:t xml:space="preserve"> LS to </w:t>
      </w:r>
      <w:r w:rsidR="00D964B6">
        <w:rPr>
          <w:rFonts w:eastAsia="等线"/>
          <w:lang w:eastAsia="zh-CN"/>
        </w:rPr>
        <w:t>ask</w:t>
      </w:r>
      <w:r w:rsidR="00D964B6" w:rsidRPr="004466F1">
        <w:rPr>
          <w:rFonts w:eastAsia="等线"/>
          <w:lang w:eastAsia="zh-CN"/>
        </w:rPr>
        <w:t xml:space="preserve"> </w:t>
      </w:r>
      <w:r w:rsidRPr="004466F1">
        <w:rPr>
          <w:rFonts w:eastAsia="等线"/>
          <w:lang w:eastAsia="zh-CN"/>
        </w:rPr>
        <w:t>whether th</w:t>
      </w:r>
      <w:r>
        <w:rPr>
          <w:rFonts w:eastAsia="等线"/>
          <w:lang w:eastAsia="zh-CN"/>
        </w:rPr>
        <w:t xml:space="preserve">e above </w:t>
      </w:r>
      <w:r w:rsidRPr="004466F1">
        <w:rPr>
          <w:rFonts w:eastAsia="等线"/>
          <w:lang w:eastAsia="zh-CN"/>
        </w:rPr>
        <w:t>agreement</w:t>
      </w:r>
      <w:r>
        <w:rPr>
          <w:rFonts w:eastAsia="等线"/>
          <w:lang w:eastAsia="zh-CN"/>
        </w:rPr>
        <w:t>s</w:t>
      </w:r>
      <w:r w:rsidRPr="004466F1">
        <w:rPr>
          <w:rFonts w:eastAsia="等线"/>
          <w:lang w:eastAsia="zh-CN"/>
        </w:rPr>
        <w:t xml:space="preserve"> would cause any MAC impact</w:t>
      </w:r>
      <w:r w:rsidR="006E26D2">
        <w:rPr>
          <w:rFonts w:eastAsia="等线" w:hint="eastAsia"/>
          <w:lang w:eastAsia="zh-CN"/>
        </w:rPr>
        <w:t>.</w:t>
      </w:r>
      <w:r w:rsidR="006B5A44">
        <w:rPr>
          <w:rFonts w:eastAsia="等线"/>
          <w:lang w:eastAsia="zh-CN"/>
        </w:rPr>
        <w:t>[</w:t>
      </w:r>
      <w:r w:rsidR="009F54FC">
        <w:rPr>
          <w:rFonts w:eastAsia="等线"/>
          <w:lang w:eastAsia="zh-CN"/>
        </w:rPr>
        <w:t>1</w:t>
      </w:r>
      <w:r w:rsidR="006B5A44">
        <w:rPr>
          <w:rFonts w:eastAsia="等线"/>
          <w:lang w:eastAsia="zh-CN"/>
        </w:rPr>
        <w:t>]</w:t>
      </w:r>
    </w:p>
    <w:p w14:paraId="5E5702C9" w14:textId="627D43F2" w:rsidR="00295054" w:rsidRDefault="00295054" w:rsidP="004466F1">
      <w:pPr>
        <w:rPr>
          <w:rFonts w:eastAsia="等线"/>
          <w:lang w:eastAsia="zh-CN"/>
        </w:rPr>
      </w:pPr>
      <w:r>
        <w:rPr>
          <w:rFonts w:eastAsia="等线" w:hint="eastAsia"/>
          <w:lang w:eastAsia="zh-CN"/>
        </w:rPr>
        <w:t>The</w:t>
      </w:r>
      <w:r>
        <w:rPr>
          <w:rFonts w:eastAsia="等线"/>
          <w:lang w:eastAsia="zh-CN"/>
        </w:rPr>
        <w:t xml:space="preserve"> 2TA mechanism in </w:t>
      </w:r>
      <w:r w:rsidR="00D964B6">
        <w:rPr>
          <w:rFonts w:eastAsia="等线"/>
          <w:lang w:eastAsia="zh-CN"/>
        </w:rPr>
        <w:t xml:space="preserve">the </w:t>
      </w:r>
      <w:r w:rsidR="00CA1826">
        <w:rPr>
          <w:rFonts w:eastAsia="等线"/>
          <w:lang w:eastAsia="zh-CN"/>
        </w:rPr>
        <w:t xml:space="preserve">MAC layer </w:t>
      </w:r>
      <w:r>
        <w:rPr>
          <w:rFonts w:eastAsia="等线"/>
          <w:lang w:eastAsia="zh-CN"/>
        </w:rPr>
        <w:t xml:space="preserve">is implemented </w:t>
      </w:r>
      <w:r w:rsidR="00CA1826">
        <w:rPr>
          <w:rFonts w:eastAsia="等线"/>
          <w:lang w:eastAsia="zh-CN"/>
        </w:rPr>
        <w:t>as follows:</w:t>
      </w:r>
    </w:p>
    <w:p w14:paraId="65293FE1" w14:textId="61337F25" w:rsidR="00CA1826" w:rsidRPr="00154011" w:rsidRDefault="00CA1826" w:rsidP="00CA1826">
      <w:pPr>
        <w:pStyle w:val="af3"/>
        <w:numPr>
          <w:ilvl w:val="0"/>
          <w:numId w:val="31"/>
        </w:numPr>
        <w:ind w:firstLineChars="0"/>
        <w:rPr>
          <w:rFonts w:eastAsia="等线"/>
          <w:lang w:eastAsia="zh-CN"/>
        </w:rPr>
      </w:pPr>
      <w:r w:rsidRPr="00154011">
        <w:rPr>
          <w:rFonts w:eastAsia="等线"/>
          <w:lang w:eastAsia="zh-CN"/>
        </w:rPr>
        <w:t xml:space="preserve">the TI field in </w:t>
      </w:r>
      <w:r w:rsidR="00D964B6">
        <w:rPr>
          <w:rFonts w:eastAsia="等线"/>
          <w:lang w:eastAsia="zh-CN"/>
        </w:rPr>
        <w:t xml:space="preserve">the </w:t>
      </w:r>
      <w:r w:rsidRPr="00154011">
        <w:rPr>
          <w:rFonts w:eastAsia="等线"/>
          <w:lang w:eastAsia="zh-CN"/>
        </w:rPr>
        <w:t xml:space="preserve">MAC RAR is </w:t>
      </w:r>
      <w:r w:rsidR="00D964B6">
        <w:rPr>
          <w:rFonts w:eastAsia="等线"/>
          <w:lang w:eastAsia="zh-CN"/>
        </w:rPr>
        <w:t>us</w:t>
      </w:r>
      <w:r w:rsidR="00D964B6" w:rsidRPr="00154011">
        <w:rPr>
          <w:rFonts w:eastAsia="等线"/>
          <w:lang w:eastAsia="zh-CN"/>
        </w:rPr>
        <w:t xml:space="preserve">ed </w:t>
      </w:r>
      <w:r w:rsidRPr="00154011">
        <w:rPr>
          <w:rFonts w:eastAsia="等线"/>
          <w:lang w:eastAsia="zh-CN"/>
        </w:rPr>
        <w:t>to indicate one of the two TAGs</w:t>
      </w:r>
      <w:r>
        <w:rPr>
          <w:rFonts w:eastAsia="等线"/>
          <w:lang w:eastAsia="zh-CN"/>
        </w:rPr>
        <w:t xml:space="preserve"> to which the Timing Advance Command is applied (</w:t>
      </w:r>
      <w:r w:rsidRPr="00CA1826">
        <w:rPr>
          <w:rFonts w:eastAsia="等线"/>
          <w:i/>
          <w:lang w:eastAsia="zh-CN"/>
        </w:rPr>
        <w:t>tag-Id</w:t>
      </w:r>
      <w:r>
        <w:rPr>
          <w:rFonts w:eastAsia="等线"/>
          <w:lang w:eastAsia="zh-CN"/>
        </w:rPr>
        <w:t xml:space="preserve"> or </w:t>
      </w:r>
      <w:r w:rsidRPr="00CA1826">
        <w:rPr>
          <w:rFonts w:eastAsia="等线"/>
          <w:i/>
          <w:lang w:eastAsia="zh-CN"/>
        </w:rPr>
        <w:t>tag2-Id</w:t>
      </w:r>
      <w:r>
        <w:rPr>
          <w:rFonts w:eastAsia="等线"/>
          <w:lang w:eastAsia="zh-CN"/>
        </w:rPr>
        <w:t>)</w:t>
      </w:r>
    </w:p>
    <w:p w14:paraId="13FD48B0" w14:textId="12D2C290" w:rsidR="00CA1826" w:rsidRPr="00154011" w:rsidRDefault="00CA1826" w:rsidP="00CA1826">
      <w:pPr>
        <w:pStyle w:val="af3"/>
        <w:numPr>
          <w:ilvl w:val="0"/>
          <w:numId w:val="31"/>
        </w:numPr>
        <w:ind w:firstLineChars="0"/>
        <w:rPr>
          <w:rFonts w:eastAsia="等线"/>
          <w:lang w:eastAsia="zh-CN"/>
        </w:rPr>
      </w:pPr>
      <w:r w:rsidRPr="00154011">
        <w:rPr>
          <w:rFonts w:eastAsia="等线"/>
          <w:lang w:eastAsia="zh-CN"/>
        </w:rPr>
        <w:t xml:space="preserve">the TI field in </w:t>
      </w:r>
      <w:r w:rsidR="00D964B6">
        <w:rPr>
          <w:rFonts w:eastAsia="等线"/>
          <w:lang w:eastAsia="zh-CN"/>
        </w:rPr>
        <w:t xml:space="preserve">the </w:t>
      </w:r>
      <w:r>
        <w:rPr>
          <w:rFonts w:eastAsia="等线"/>
          <w:lang w:eastAsia="zh-CN"/>
        </w:rPr>
        <w:t xml:space="preserve">Absolute Timing Advance Command </w:t>
      </w:r>
      <w:r w:rsidRPr="00154011">
        <w:rPr>
          <w:rFonts w:eastAsia="等线"/>
          <w:lang w:eastAsia="zh-CN"/>
        </w:rPr>
        <w:t xml:space="preserve">MAC </w:t>
      </w:r>
      <w:r>
        <w:rPr>
          <w:rFonts w:eastAsia="等线"/>
          <w:lang w:eastAsia="zh-CN"/>
        </w:rPr>
        <w:t>CE</w:t>
      </w:r>
      <w:r w:rsidRPr="00154011">
        <w:rPr>
          <w:rFonts w:eastAsia="等线"/>
          <w:lang w:eastAsia="zh-CN"/>
        </w:rPr>
        <w:t xml:space="preserve"> is </w:t>
      </w:r>
      <w:r w:rsidR="00D964B6">
        <w:rPr>
          <w:rFonts w:eastAsia="等线"/>
          <w:lang w:eastAsia="zh-CN"/>
        </w:rPr>
        <w:t>us</w:t>
      </w:r>
      <w:r w:rsidR="00D964B6" w:rsidRPr="00154011">
        <w:rPr>
          <w:rFonts w:eastAsia="等线"/>
          <w:lang w:eastAsia="zh-CN"/>
        </w:rPr>
        <w:t xml:space="preserve">ed </w:t>
      </w:r>
      <w:r w:rsidRPr="00154011">
        <w:rPr>
          <w:rFonts w:eastAsia="等线"/>
          <w:lang w:eastAsia="zh-CN"/>
        </w:rPr>
        <w:t>to indicate one of the two TAGs</w:t>
      </w:r>
      <w:r>
        <w:rPr>
          <w:rFonts w:eastAsia="等线"/>
          <w:lang w:eastAsia="zh-CN"/>
        </w:rPr>
        <w:t xml:space="preserve"> to which the Timing Advance Command is applied (</w:t>
      </w:r>
      <w:r w:rsidRPr="00CA1826">
        <w:rPr>
          <w:rFonts w:eastAsia="等线"/>
          <w:i/>
          <w:lang w:eastAsia="zh-CN"/>
        </w:rPr>
        <w:t>tag-Id</w:t>
      </w:r>
      <w:r>
        <w:rPr>
          <w:rFonts w:eastAsia="等线"/>
          <w:lang w:eastAsia="zh-CN"/>
        </w:rPr>
        <w:t xml:space="preserve"> or </w:t>
      </w:r>
      <w:r w:rsidRPr="00CA1826">
        <w:rPr>
          <w:rFonts w:eastAsia="等线"/>
          <w:i/>
          <w:lang w:eastAsia="zh-CN"/>
        </w:rPr>
        <w:t>tag2-Id</w:t>
      </w:r>
      <w:r>
        <w:rPr>
          <w:rFonts w:eastAsia="等线"/>
          <w:lang w:eastAsia="zh-CN"/>
        </w:rPr>
        <w:t>)</w:t>
      </w:r>
    </w:p>
    <w:p w14:paraId="43F6DF54" w14:textId="506E35CC" w:rsidR="009838F4" w:rsidRPr="00154011" w:rsidRDefault="009838F4" w:rsidP="009838F4">
      <w:pPr>
        <w:pStyle w:val="af3"/>
        <w:numPr>
          <w:ilvl w:val="0"/>
          <w:numId w:val="31"/>
        </w:numPr>
        <w:ind w:firstLineChars="0"/>
        <w:rPr>
          <w:rFonts w:eastAsia="等线"/>
          <w:lang w:eastAsia="zh-CN"/>
        </w:rPr>
      </w:pPr>
      <w:r w:rsidRPr="00154011">
        <w:rPr>
          <w:rFonts w:eastAsia="等线"/>
          <w:lang w:eastAsia="zh-CN"/>
        </w:rPr>
        <w:t>the T</w:t>
      </w:r>
      <w:r>
        <w:rPr>
          <w:rFonts w:eastAsia="等线"/>
          <w:lang w:eastAsia="zh-CN"/>
        </w:rPr>
        <w:t>AG ID</w:t>
      </w:r>
      <w:r w:rsidRPr="00154011">
        <w:rPr>
          <w:rFonts w:eastAsia="等线"/>
          <w:lang w:eastAsia="zh-CN"/>
        </w:rPr>
        <w:t xml:space="preserve"> field in</w:t>
      </w:r>
      <w:r>
        <w:rPr>
          <w:rFonts w:eastAsia="等线"/>
          <w:lang w:eastAsia="zh-CN"/>
        </w:rPr>
        <w:t xml:space="preserve"> </w:t>
      </w:r>
      <w:r w:rsidR="00D964B6">
        <w:rPr>
          <w:rFonts w:eastAsia="等线"/>
          <w:lang w:eastAsia="zh-CN"/>
        </w:rPr>
        <w:t xml:space="preserve">the </w:t>
      </w:r>
      <w:r>
        <w:rPr>
          <w:rFonts w:eastAsia="等线"/>
          <w:lang w:eastAsia="zh-CN"/>
        </w:rPr>
        <w:t xml:space="preserve">Timing Advance Command </w:t>
      </w:r>
      <w:r w:rsidRPr="00154011">
        <w:rPr>
          <w:rFonts w:eastAsia="等线"/>
          <w:lang w:eastAsia="zh-CN"/>
        </w:rPr>
        <w:t xml:space="preserve">MAC </w:t>
      </w:r>
      <w:r>
        <w:rPr>
          <w:rFonts w:eastAsia="等线"/>
          <w:lang w:eastAsia="zh-CN"/>
        </w:rPr>
        <w:t>CE</w:t>
      </w:r>
      <w:r w:rsidRPr="00154011">
        <w:rPr>
          <w:rFonts w:eastAsia="等线"/>
          <w:lang w:eastAsia="zh-CN"/>
        </w:rPr>
        <w:t xml:space="preserve"> is </w:t>
      </w:r>
      <w:r w:rsidR="00D964B6">
        <w:rPr>
          <w:rFonts w:eastAsia="等线"/>
          <w:lang w:eastAsia="zh-CN"/>
        </w:rPr>
        <w:t>used</w:t>
      </w:r>
      <w:r w:rsidR="00D964B6" w:rsidRPr="00154011">
        <w:rPr>
          <w:rFonts w:eastAsia="等线"/>
          <w:lang w:eastAsia="zh-CN"/>
        </w:rPr>
        <w:t xml:space="preserve"> </w:t>
      </w:r>
      <w:r w:rsidRPr="00154011">
        <w:rPr>
          <w:rFonts w:eastAsia="等线"/>
          <w:lang w:eastAsia="zh-CN"/>
        </w:rPr>
        <w:t>to indicate</w:t>
      </w:r>
      <w:r>
        <w:rPr>
          <w:rFonts w:eastAsia="等线"/>
          <w:lang w:eastAsia="zh-CN"/>
        </w:rPr>
        <w:t xml:space="preserve"> the </w:t>
      </w:r>
      <w:r w:rsidRPr="00D37AC6">
        <w:rPr>
          <w:lang w:eastAsia="ko-KR"/>
        </w:rPr>
        <w:t>TAG Identity of the addressed TAG</w:t>
      </w:r>
      <w:r>
        <w:rPr>
          <w:lang w:eastAsia="ko-KR"/>
        </w:rPr>
        <w:t>.</w:t>
      </w:r>
    </w:p>
    <w:p w14:paraId="1B6DFA55" w14:textId="1C052B2E" w:rsidR="00CA1826" w:rsidRPr="009838F4" w:rsidRDefault="00F243AA" w:rsidP="004466F1">
      <w:pPr>
        <w:rPr>
          <w:rFonts w:eastAsia="等线"/>
          <w:lang w:eastAsia="zh-CN"/>
        </w:rPr>
      </w:pPr>
      <w:r>
        <w:rPr>
          <w:rFonts w:eastAsia="等线"/>
          <w:lang w:eastAsia="zh-CN"/>
        </w:rPr>
        <w:t xml:space="preserve">We now consider the </w:t>
      </w:r>
      <w:r w:rsidR="009838F4">
        <w:rPr>
          <w:rFonts w:eastAsia="等线"/>
          <w:lang w:eastAsia="zh-CN"/>
        </w:rPr>
        <w:t>MAC impact</w:t>
      </w:r>
      <w:r>
        <w:rPr>
          <w:rFonts w:eastAsia="等线"/>
          <w:lang w:eastAsia="zh-CN"/>
        </w:rPr>
        <w:t>s</w:t>
      </w:r>
      <w:r w:rsidR="009838F4">
        <w:rPr>
          <w:rFonts w:eastAsia="等线"/>
          <w:lang w:eastAsia="zh-CN"/>
        </w:rPr>
        <w:t xml:space="preserve"> on the above 2TA agreements </w:t>
      </w:r>
      <w:r>
        <w:rPr>
          <w:rFonts w:eastAsia="等线"/>
          <w:lang w:eastAsia="zh-CN"/>
        </w:rPr>
        <w:t>are.</w:t>
      </w:r>
    </w:p>
    <w:p w14:paraId="4C1FB792" w14:textId="11132019" w:rsidR="00E205D5" w:rsidRPr="00EC4400" w:rsidRDefault="00E205D5" w:rsidP="004466F1">
      <w:pPr>
        <w:rPr>
          <w:rFonts w:eastAsia="等线"/>
          <w:b/>
          <w:lang w:eastAsia="zh-CN"/>
        </w:rPr>
      </w:pPr>
      <w:r w:rsidRPr="00EC4400">
        <w:rPr>
          <w:rFonts w:eastAsia="等线"/>
          <w:b/>
          <w:lang w:eastAsia="zh-CN"/>
        </w:rPr>
        <w:lastRenderedPageBreak/>
        <w:t xml:space="preserve">Remove the restriction that </w:t>
      </w:r>
      <w:r w:rsidRPr="00EC4400">
        <w:rPr>
          <w:rFonts w:eastAsia="等线"/>
          <w:b/>
          <w:i/>
          <w:lang w:eastAsia="zh-CN"/>
        </w:rPr>
        <w:t>coresetPoolIndex</w:t>
      </w:r>
      <w:r w:rsidRPr="00EC4400">
        <w:rPr>
          <w:rFonts w:eastAsia="等线"/>
          <w:b/>
          <w:lang w:eastAsia="zh-CN"/>
        </w:rPr>
        <w:t xml:space="preserve"> needs to be configured for the 2TA feature.</w:t>
      </w:r>
    </w:p>
    <w:p w14:paraId="25C3109D" w14:textId="278DF44D" w:rsidR="00E205D5" w:rsidRPr="00EC4400" w:rsidRDefault="00834265" w:rsidP="00EC4400">
      <w:pPr>
        <w:pStyle w:val="af3"/>
        <w:numPr>
          <w:ilvl w:val="0"/>
          <w:numId w:val="32"/>
        </w:numPr>
        <w:ind w:firstLineChars="0"/>
        <w:rPr>
          <w:rFonts w:eastAsia="等线"/>
          <w:lang w:eastAsia="zh-CN"/>
        </w:rPr>
      </w:pPr>
      <w:r w:rsidRPr="00EC4400">
        <w:rPr>
          <w:rFonts w:eastAsia="等线"/>
          <w:lang w:eastAsia="zh-CN"/>
        </w:rPr>
        <w:t xml:space="preserve">Since </w:t>
      </w:r>
      <w:r w:rsidR="00E205D5" w:rsidRPr="00EC4400">
        <w:rPr>
          <w:rFonts w:eastAsia="等线"/>
          <w:i/>
          <w:lang w:eastAsia="zh-CN"/>
        </w:rPr>
        <w:t xml:space="preserve">coresetPoolIndex </w:t>
      </w:r>
      <w:r w:rsidR="00E205D5" w:rsidRPr="00EC4400">
        <w:rPr>
          <w:rFonts w:eastAsia="等线"/>
          <w:lang w:eastAsia="zh-CN"/>
        </w:rPr>
        <w:t>is a RRC parameter added in Rel-18 to identify multi-TRP transmission</w:t>
      </w:r>
      <w:r w:rsidRPr="00EC4400">
        <w:rPr>
          <w:rFonts w:eastAsia="等线"/>
          <w:lang w:eastAsia="zh-CN"/>
        </w:rPr>
        <w:t>, th</w:t>
      </w:r>
      <w:r w:rsidR="006B5A44">
        <w:rPr>
          <w:rFonts w:eastAsia="等线"/>
          <w:lang w:eastAsia="zh-CN"/>
        </w:rPr>
        <w:t>is</w:t>
      </w:r>
      <w:r w:rsidR="00EC4400" w:rsidRPr="00EC4400">
        <w:rPr>
          <w:rFonts w:eastAsia="等线"/>
          <w:lang w:eastAsia="zh-CN"/>
        </w:rPr>
        <w:t xml:space="preserve"> new</w:t>
      </w:r>
      <w:r w:rsidRPr="00EC4400">
        <w:rPr>
          <w:rFonts w:eastAsia="等线"/>
          <w:lang w:eastAsia="zh-CN"/>
        </w:rPr>
        <w:t xml:space="preserve"> feature will cause no MAC impact.</w:t>
      </w:r>
    </w:p>
    <w:p w14:paraId="77E34DA4" w14:textId="3CED2888" w:rsidR="00834265" w:rsidRPr="00EC4400" w:rsidRDefault="00834265" w:rsidP="004466F1">
      <w:pPr>
        <w:rPr>
          <w:rFonts w:eastAsia="等线"/>
          <w:b/>
          <w:lang w:eastAsia="zh-CN"/>
        </w:rPr>
      </w:pPr>
      <w:r w:rsidRPr="00EC4400">
        <w:rPr>
          <w:rFonts w:eastAsia="等线"/>
          <w:b/>
          <w:lang w:eastAsia="zh-CN"/>
        </w:rPr>
        <w:t>One downlink reference timing is supported and applied to both TAGs.</w:t>
      </w:r>
    </w:p>
    <w:p w14:paraId="7138C544" w14:textId="19F2B4AF" w:rsidR="00834265" w:rsidRPr="00EC4400" w:rsidRDefault="00834265" w:rsidP="00EC4400">
      <w:pPr>
        <w:pStyle w:val="af3"/>
        <w:numPr>
          <w:ilvl w:val="0"/>
          <w:numId w:val="32"/>
        </w:numPr>
        <w:ind w:firstLineChars="0"/>
        <w:rPr>
          <w:rFonts w:eastAsia="等线"/>
          <w:lang w:eastAsia="zh-CN"/>
        </w:rPr>
      </w:pPr>
      <w:r w:rsidRPr="00EC4400">
        <w:rPr>
          <w:rFonts w:eastAsia="等线" w:hint="eastAsia"/>
          <w:lang w:eastAsia="zh-CN"/>
        </w:rPr>
        <w:t>T</w:t>
      </w:r>
      <w:r w:rsidRPr="00EC4400">
        <w:rPr>
          <w:rFonts w:eastAsia="等线"/>
          <w:lang w:eastAsia="zh-CN"/>
        </w:rPr>
        <w:t>he application of one downlink reference timing is a UE behaviour on physical layer, and will cause no MAC impact.</w:t>
      </w:r>
    </w:p>
    <w:p w14:paraId="0F0A5FBD" w14:textId="660C3FA5" w:rsidR="00834265" w:rsidRPr="00EC4400" w:rsidRDefault="00834265" w:rsidP="004466F1">
      <w:pPr>
        <w:rPr>
          <w:rFonts w:eastAsia="等线"/>
          <w:b/>
          <w:lang w:eastAsia="zh-CN"/>
        </w:rPr>
      </w:pPr>
      <w:r w:rsidRPr="00EC4400">
        <w:rPr>
          <w:rFonts w:eastAsia="等线"/>
          <w:b/>
          <w:lang w:eastAsia="zh-CN"/>
        </w:rPr>
        <w:t xml:space="preserve">One single </w:t>
      </w:r>
      <w:r w:rsidRPr="00EC4400">
        <w:rPr>
          <w:rFonts w:eastAsia="等线"/>
          <w:b/>
          <w:i/>
          <w:lang w:eastAsia="zh-CN"/>
        </w:rPr>
        <w:t>n-TimingAdvanceoffset</w:t>
      </w:r>
      <w:r w:rsidRPr="00EC4400">
        <w:rPr>
          <w:rFonts w:eastAsia="等线"/>
          <w:b/>
          <w:lang w:eastAsia="zh-CN"/>
        </w:rPr>
        <w:t xml:space="preserve"> is configured and applied to both TAGs.</w:t>
      </w:r>
    </w:p>
    <w:p w14:paraId="53D4FB93" w14:textId="60633596" w:rsidR="00EC4400" w:rsidRPr="00EC4400" w:rsidRDefault="00EC4400" w:rsidP="004466F1">
      <w:pPr>
        <w:pStyle w:val="af3"/>
        <w:numPr>
          <w:ilvl w:val="0"/>
          <w:numId w:val="32"/>
        </w:numPr>
        <w:ind w:firstLineChars="0"/>
        <w:rPr>
          <w:rFonts w:eastAsia="等线"/>
          <w:lang w:eastAsia="zh-CN"/>
        </w:rPr>
      </w:pPr>
      <w:r w:rsidRPr="00EC4400">
        <w:rPr>
          <w:rFonts w:eastAsia="等线" w:hint="eastAsia"/>
          <w:lang w:eastAsia="zh-CN"/>
        </w:rPr>
        <w:t>T</w:t>
      </w:r>
      <w:r w:rsidRPr="00EC4400">
        <w:rPr>
          <w:rFonts w:eastAsia="等线"/>
          <w:lang w:eastAsia="zh-CN"/>
        </w:rPr>
        <w:t xml:space="preserve">he application of one </w:t>
      </w:r>
      <w:r>
        <w:rPr>
          <w:rFonts w:eastAsia="等线"/>
          <w:lang w:eastAsia="zh-CN"/>
        </w:rPr>
        <w:t xml:space="preserve">single </w:t>
      </w:r>
      <w:r w:rsidRPr="00EC4400">
        <w:rPr>
          <w:rFonts w:eastAsia="等线"/>
          <w:i/>
          <w:lang w:eastAsia="zh-CN"/>
        </w:rPr>
        <w:t>n-TimingAdvanceoffset</w:t>
      </w:r>
      <w:r w:rsidRPr="00EC4400">
        <w:rPr>
          <w:rFonts w:eastAsia="等线"/>
          <w:lang w:eastAsia="zh-CN"/>
        </w:rPr>
        <w:t xml:space="preserve"> </w:t>
      </w:r>
      <w:r>
        <w:rPr>
          <w:rFonts w:eastAsia="等线"/>
          <w:lang w:eastAsia="zh-CN"/>
        </w:rPr>
        <w:t>(RRC parameter)</w:t>
      </w:r>
      <w:r w:rsidR="00D96A28">
        <w:rPr>
          <w:rFonts w:eastAsia="等线"/>
          <w:lang w:eastAsia="zh-CN"/>
        </w:rPr>
        <w:t xml:space="preserve"> </w:t>
      </w:r>
      <w:r w:rsidRPr="00EC4400">
        <w:rPr>
          <w:rFonts w:eastAsia="等线"/>
          <w:lang w:eastAsia="zh-CN"/>
        </w:rPr>
        <w:t>is a UE behaviour</w:t>
      </w:r>
      <w:r w:rsidR="003143E2">
        <w:rPr>
          <w:rFonts w:eastAsia="等线"/>
          <w:lang w:eastAsia="zh-CN"/>
        </w:rPr>
        <w:t xml:space="preserve"> </w:t>
      </w:r>
      <w:r w:rsidR="003143E2" w:rsidRPr="00EC4400">
        <w:rPr>
          <w:rFonts w:eastAsia="等线"/>
          <w:lang w:eastAsia="zh-CN"/>
        </w:rPr>
        <w:t>on physical layer</w:t>
      </w:r>
      <w:r>
        <w:rPr>
          <w:rFonts w:eastAsia="等线"/>
          <w:lang w:eastAsia="zh-CN"/>
        </w:rPr>
        <w:t>, and</w:t>
      </w:r>
      <w:r w:rsidR="00834265" w:rsidRPr="00EC4400">
        <w:rPr>
          <w:rFonts w:eastAsia="等线"/>
          <w:lang w:eastAsia="zh-CN"/>
        </w:rPr>
        <w:t xml:space="preserve"> w</w:t>
      </w:r>
      <w:r w:rsidRPr="00EC4400">
        <w:rPr>
          <w:rFonts w:eastAsia="等线"/>
          <w:lang w:eastAsia="zh-CN"/>
        </w:rPr>
        <w:t>ill cause no MAC impact.</w:t>
      </w:r>
    </w:p>
    <w:p w14:paraId="01640E49" w14:textId="77777777" w:rsidR="00E205D5" w:rsidRPr="00E205D5" w:rsidRDefault="00E205D5" w:rsidP="00E205D5">
      <w:pPr>
        <w:rPr>
          <w:rFonts w:eastAsia="等线"/>
          <w:b/>
          <w:lang w:eastAsia="zh-CN"/>
        </w:rPr>
      </w:pPr>
      <w:r w:rsidRPr="00E205D5">
        <w:rPr>
          <w:rFonts w:eastAsia="等线"/>
          <w:b/>
          <w:lang w:val="en-CA" w:eastAsia="zh-CN"/>
        </w:rPr>
        <w:t>Any of the TCI states can be associated with any one of the two TAGs.</w:t>
      </w:r>
    </w:p>
    <w:p w14:paraId="50545249" w14:textId="0730BB7F" w:rsidR="00CE766E" w:rsidRDefault="0091211E" w:rsidP="00E205D5">
      <w:pPr>
        <w:pStyle w:val="af3"/>
        <w:numPr>
          <w:ilvl w:val="0"/>
          <w:numId w:val="31"/>
        </w:numPr>
        <w:ind w:firstLineChars="0"/>
        <w:rPr>
          <w:rFonts w:eastAsia="等线"/>
          <w:lang w:eastAsia="zh-CN"/>
        </w:rPr>
      </w:pPr>
      <w:r w:rsidRPr="00E205D5">
        <w:rPr>
          <w:rFonts w:eastAsia="等线"/>
          <w:lang w:eastAsia="zh-CN"/>
        </w:rPr>
        <w:t>According to TS 38331</w:t>
      </w:r>
      <w:r w:rsidR="006B5A44">
        <w:rPr>
          <w:rFonts w:eastAsia="等线"/>
          <w:lang w:eastAsia="zh-CN"/>
        </w:rPr>
        <w:t>[</w:t>
      </w:r>
      <w:r w:rsidR="009F54FC">
        <w:rPr>
          <w:rFonts w:eastAsia="等线"/>
          <w:lang w:eastAsia="zh-CN"/>
        </w:rPr>
        <w:t>4</w:t>
      </w:r>
      <w:r w:rsidR="006B5A44">
        <w:rPr>
          <w:rFonts w:eastAsia="等线"/>
          <w:lang w:eastAsia="zh-CN"/>
        </w:rPr>
        <w:t>]</w:t>
      </w:r>
      <w:r w:rsidR="00E205D5" w:rsidRPr="00E205D5">
        <w:rPr>
          <w:rFonts w:eastAsia="等线"/>
          <w:lang w:eastAsia="zh-CN"/>
        </w:rPr>
        <w:t>, t</w:t>
      </w:r>
      <w:r w:rsidRPr="00E205D5">
        <w:rPr>
          <w:rFonts w:eastAsia="等线"/>
          <w:lang w:eastAsia="zh-CN"/>
        </w:rPr>
        <w:t>he tag-Id-ptr refers to the TAG of the serving cell where the TCI state is applied</w:t>
      </w:r>
      <w:r w:rsidR="00E205D5" w:rsidRPr="00E205D5">
        <w:rPr>
          <w:rFonts w:eastAsia="等线"/>
          <w:lang w:eastAsia="zh-CN"/>
        </w:rPr>
        <w:t xml:space="preserve">, </w:t>
      </w:r>
      <w:r w:rsidR="00F243AA">
        <w:rPr>
          <w:rFonts w:eastAsia="等线"/>
          <w:lang w:eastAsia="zh-CN"/>
        </w:rPr>
        <w:t xml:space="preserve">the </w:t>
      </w:r>
      <w:r w:rsidR="00CE766E" w:rsidRPr="00E205D5">
        <w:rPr>
          <w:rFonts w:eastAsia="等线"/>
          <w:lang w:eastAsia="zh-CN"/>
        </w:rPr>
        <w:t xml:space="preserve">value n0 means </w:t>
      </w:r>
      <w:r w:rsidR="00F243AA">
        <w:rPr>
          <w:rFonts w:eastAsia="等线"/>
          <w:lang w:eastAsia="zh-CN"/>
        </w:rPr>
        <w:t xml:space="preserve">that </w:t>
      </w:r>
      <w:r w:rsidR="00CE766E" w:rsidRPr="00E205D5">
        <w:rPr>
          <w:rFonts w:eastAsia="等线"/>
          <w:lang w:eastAsia="zh-CN"/>
        </w:rPr>
        <w:t xml:space="preserve">the TCI state </w:t>
      </w:r>
      <w:r w:rsidR="00F243AA">
        <w:rPr>
          <w:rFonts w:eastAsia="等线"/>
          <w:lang w:eastAsia="zh-CN"/>
        </w:rPr>
        <w:t xml:space="preserve">is </w:t>
      </w:r>
      <w:r w:rsidR="00CE766E" w:rsidRPr="00E205D5">
        <w:rPr>
          <w:rFonts w:eastAsia="等线"/>
          <w:lang w:eastAsia="zh-CN"/>
        </w:rPr>
        <w:t>associate</w:t>
      </w:r>
      <w:r w:rsidR="00F243AA">
        <w:rPr>
          <w:rFonts w:eastAsia="等线"/>
          <w:lang w:eastAsia="zh-CN"/>
        </w:rPr>
        <w:t>d</w:t>
      </w:r>
      <w:r w:rsidR="00CE766E" w:rsidRPr="00E205D5">
        <w:rPr>
          <w:rFonts w:eastAsia="等线"/>
          <w:lang w:eastAsia="zh-CN"/>
        </w:rPr>
        <w:t xml:space="preserve"> with the TAG indicated by tag-Id, value n1 means </w:t>
      </w:r>
      <w:r w:rsidR="00F243AA">
        <w:rPr>
          <w:rFonts w:eastAsia="等线"/>
          <w:lang w:eastAsia="zh-CN"/>
        </w:rPr>
        <w:t xml:space="preserve">that </w:t>
      </w:r>
      <w:r w:rsidR="00CE766E" w:rsidRPr="00E205D5">
        <w:rPr>
          <w:rFonts w:eastAsia="等线"/>
          <w:lang w:eastAsia="zh-CN"/>
        </w:rPr>
        <w:t>th</w:t>
      </w:r>
      <w:r w:rsidR="00F243AA">
        <w:rPr>
          <w:rFonts w:eastAsia="等线"/>
          <w:lang w:eastAsia="zh-CN"/>
        </w:rPr>
        <w:t>e</w:t>
      </w:r>
      <w:r w:rsidR="00CE766E" w:rsidRPr="00E205D5">
        <w:rPr>
          <w:rFonts w:eastAsia="等线"/>
          <w:lang w:eastAsia="zh-CN"/>
        </w:rPr>
        <w:t xml:space="preserve"> TCI state </w:t>
      </w:r>
      <w:r w:rsidR="00F243AA">
        <w:rPr>
          <w:rFonts w:eastAsia="等线"/>
          <w:lang w:eastAsia="zh-CN"/>
        </w:rPr>
        <w:t xml:space="preserve">is </w:t>
      </w:r>
      <w:r w:rsidR="00CE766E" w:rsidRPr="00E205D5">
        <w:rPr>
          <w:rFonts w:eastAsia="等线"/>
          <w:lang w:eastAsia="zh-CN"/>
        </w:rPr>
        <w:t xml:space="preserve">associated with the TAG indicated by tag2-Id. </w:t>
      </w:r>
      <w:r w:rsidR="00E205D5" w:rsidRPr="00E205D5">
        <w:rPr>
          <w:rFonts w:eastAsia="等线"/>
          <w:lang w:eastAsia="zh-CN"/>
        </w:rPr>
        <w:t xml:space="preserve">Therefore, this feature is supported in the existing specification and </w:t>
      </w:r>
      <w:r w:rsidR="00F243AA">
        <w:rPr>
          <w:rFonts w:eastAsia="等线"/>
          <w:lang w:eastAsia="zh-CN"/>
        </w:rPr>
        <w:t>has</w:t>
      </w:r>
      <w:r w:rsidR="00E205D5" w:rsidRPr="00E205D5">
        <w:rPr>
          <w:rFonts w:eastAsia="等线"/>
          <w:lang w:eastAsia="zh-CN"/>
        </w:rPr>
        <w:t xml:space="preserve"> no </w:t>
      </w:r>
      <w:r w:rsidR="00834265">
        <w:rPr>
          <w:rFonts w:eastAsia="等线"/>
          <w:lang w:eastAsia="zh-CN"/>
        </w:rPr>
        <w:t>MAC impact</w:t>
      </w:r>
      <w:r w:rsidR="00E205D5" w:rsidRPr="00E205D5">
        <w:rPr>
          <w:rFonts w:eastAsia="等线"/>
          <w:lang w:eastAsia="zh-CN"/>
        </w:rPr>
        <w:t>.</w:t>
      </w:r>
    </w:p>
    <w:p w14:paraId="7245410E" w14:textId="30DEE23C" w:rsidR="00EC4400" w:rsidRDefault="00EC4400" w:rsidP="00EC4400">
      <w:pPr>
        <w:rPr>
          <w:rFonts w:eastAsia="等线"/>
          <w:b/>
          <w:lang w:val="en-US" w:eastAsia="zh-CN"/>
        </w:rPr>
      </w:pPr>
      <w:r w:rsidRPr="00154011">
        <w:rPr>
          <w:rFonts w:eastAsia="等线"/>
          <w:b/>
          <w:lang w:val="en-US" w:eastAsia="zh-CN"/>
        </w:rPr>
        <w:t>The RAR carrying TA adjustment for those 2 TAGs is reused for Rel-19 2TA.</w:t>
      </w:r>
    </w:p>
    <w:p w14:paraId="7199EC9D" w14:textId="6F3FEFA0" w:rsidR="009838F4" w:rsidRPr="009838F4" w:rsidRDefault="009838F4" w:rsidP="00EC4400">
      <w:pPr>
        <w:pStyle w:val="af3"/>
        <w:numPr>
          <w:ilvl w:val="0"/>
          <w:numId w:val="31"/>
        </w:numPr>
        <w:ind w:firstLineChars="0"/>
        <w:rPr>
          <w:rFonts w:eastAsia="等线"/>
          <w:lang w:eastAsia="zh-CN"/>
        </w:rPr>
      </w:pPr>
      <w:r w:rsidRPr="00154011">
        <w:rPr>
          <w:rFonts w:eastAsia="等线"/>
          <w:lang w:eastAsia="zh-CN"/>
        </w:rPr>
        <w:t>According to TS 38321</w:t>
      </w:r>
      <w:r>
        <w:rPr>
          <w:rFonts w:eastAsia="等线"/>
          <w:lang w:eastAsia="zh-CN"/>
        </w:rPr>
        <w:t>[2]</w:t>
      </w:r>
      <w:r w:rsidRPr="00154011">
        <w:rPr>
          <w:rFonts w:eastAsia="等线"/>
          <w:lang w:eastAsia="zh-CN"/>
        </w:rPr>
        <w:t xml:space="preserve">, the existing MAC </w:t>
      </w:r>
      <w:r>
        <w:rPr>
          <w:rFonts w:eastAsia="等线"/>
          <w:lang w:eastAsia="zh-CN"/>
        </w:rPr>
        <w:t>RAR</w:t>
      </w:r>
      <w:r w:rsidRPr="00154011">
        <w:rPr>
          <w:rFonts w:eastAsia="等线"/>
          <w:lang w:eastAsia="zh-CN"/>
        </w:rPr>
        <w:t xml:space="preserve"> format and m</w:t>
      </w:r>
      <w:r>
        <w:rPr>
          <w:rFonts w:eastAsia="等线"/>
          <w:lang w:eastAsia="zh-CN"/>
        </w:rPr>
        <w:t>e</w:t>
      </w:r>
      <w:r w:rsidRPr="00154011">
        <w:rPr>
          <w:rFonts w:eastAsia="等线"/>
          <w:lang w:eastAsia="zh-CN"/>
        </w:rPr>
        <w:t xml:space="preserve">chanism can be fully reused in </w:t>
      </w:r>
      <w:r w:rsidR="00F243AA">
        <w:rPr>
          <w:rFonts w:eastAsia="等线"/>
          <w:lang w:eastAsia="zh-CN"/>
        </w:rPr>
        <w:t xml:space="preserve">the </w:t>
      </w:r>
      <w:r w:rsidRPr="00154011">
        <w:rPr>
          <w:rFonts w:eastAsia="等线"/>
          <w:lang w:eastAsia="zh-CN"/>
        </w:rPr>
        <w:t>asymmetric mTRP scenario without any MAC impact.</w:t>
      </w:r>
    </w:p>
    <w:p w14:paraId="3DAA7F9D" w14:textId="3F54286E" w:rsidR="00EC4400" w:rsidRPr="00154011" w:rsidRDefault="00154011" w:rsidP="00EC4400">
      <w:pPr>
        <w:rPr>
          <w:rFonts w:eastAsia="等线"/>
          <w:b/>
          <w:lang w:val="en-US" w:eastAsia="zh-CN"/>
        </w:rPr>
      </w:pPr>
      <w:r w:rsidRPr="00154011">
        <w:rPr>
          <w:rFonts w:eastAsia="等线"/>
          <w:b/>
          <w:lang w:val="en-US" w:eastAsia="zh-CN"/>
        </w:rPr>
        <w:t>The MAC CE based TA adjustment for 2 TAGs is reused for Rel-19 2TA.</w:t>
      </w:r>
    </w:p>
    <w:p w14:paraId="19EB3498" w14:textId="72E648EE" w:rsidR="00154011" w:rsidRPr="00154011" w:rsidRDefault="00154011" w:rsidP="00154011">
      <w:pPr>
        <w:pStyle w:val="af3"/>
        <w:numPr>
          <w:ilvl w:val="0"/>
          <w:numId w:val="31"/>
        </w:numPr>
        <w:ind w:firstLineChars="0"/>
        <w:rPr>
          <w:rFonts w:eastAsia="等线"/>
          <w:lang w:eastAsia="zh-CN"/>
        </w:rPr>
      </w:pPr>
      <w:r w:rsidRPr="00154011">
        <w:rPr>
          <w:rFonts w:eastAsia="等线"/>
          <w:lang w:eastAsia="zh-CN"/>
        </w:rPr>
        <w:t>According to TS 38321</w:t>
      </w:r>
      <w:r w:rsidR="006B5A44">
        <w:rPr>
          <w:rFonts w:eastAsia="等线"/>
          <w:lang w:eastAsia="zh-CN"/>
        </w:rPr>
        <w:t>[</w:t>
      </w:r>
      <w:r w:rsidR="009F54FC">
        <w:rPr>
          <w:rFonts w:eastAsia="等线"/>
          <w:lang w:eastAsia="zh-CN"/>
        </w:rPr>
        <w:t>2</w:t>
      </w:r>
      <w:r w:rsidR="006B5A44">
        <w:rPr>
          <w:rFonts w:eastAsia="等线"/>
          <w:lang w:eastAsia="zh-CN"/>
        </w:rPr>
        <w:t>]</w:t>
      </w:r>
      <w:r w:rsidRPr="00154011">
        <w:rPr>
          <w:rFonts w:eastAsia="等线"/>
          <w:lang w:eastAsia="zh-CN"/>
        </w:rPr>
        <w:t>, the existing MAC CE format and m</w:t>
      </w:r>
      <w:r w:rsidR="00553121">
        <w:rPr>
          <w:rFonts w:eastAsia="等线"/>
          <w:lang w:eastAsia="zh-CN"/>
        </w:rPr>
        <w:t>e</w:t>
      </w:r>
      <w:r w:rsidRPr="00154011">
        <w:rPr>
          <w:rFonts w:eastAsia="等线"/>
          <w:lang w:eastAsia="zh-CN"/>
        </w:rPr>
        <w:t xml:space="preserve">chanism can be fully reused in </w:t>
      </w:r>
      <w:r w:rsidR="00F243AA">
        <w:rPr>
          <w:rFonts w:eastAsia="等线"/>
          <w:lang w:eastAsia="zh-CN"/>
        </w:rPr>
        <w:t xml:space="preserve">the </w:t>
      </w:r>
      <w:r w:rsidRPr="00154011">
        <w:rPr>
          <w:rFonts w:eastAsia="等线"/>
          <w:lang w:eastAsia="zh-CN"/>
        </w:rPr>
        <w:t>asymmetric mTRP scenario without any MAC impact.</w:t>
      </w:r>
    </w:p>
    <w:p w14:paraId="1A9FD3B0" w14:textId="58EDFA90" w:rsidR="00154011" w:rsidRPr="00154011" w:rsidRDefault="00154011" w:rsidP="00EC4400">
      <w:pPr>
        <w:rPr>
          <w:rFonts w:eastAsia="等线"/>
          <w:b/>
          <w:lang w:eastAsia="zh-CN"/>
        </w:rPr>
      </w:pPr>
      <w:r w:rsidRPr="00154011">
        <w:rPr>
          <w:rFonts w:eastAsia="等线"/>
          <w:b/>
          <w:lang w:eastAsia="zh-CN"/>
        </w:rPr>
        <w:t>Introduce the optional UE capability of “Overlapping UL transmission reduction” for Rel-19 2TA.</w:t>
      </w:r>
    </w:p>
    <w:p w14:paraId="3CB2404D" w14:textId="140C0CB6" w:rsidR="00154011" w:rsidRPr="00154011" w:rsidRDefault="00154011" w:rsidP="00154011">
      <w:pPr>
        <w:pStyle w:val="af3"/>
        <w:numPr>
          <w:ilvl w:val="0"/>
          <w:numId w:val="31"/>
        </w:numPr>
        <w:ind w:firstLineChars="0"/>
        <w:rPr>
          <w:rFonts w:eastAsia="等线"/>
          <w:lang w:eastAsia="zh-CN"/>
        </w:rPr>
      </w:pPr>
      <w:r w:rsidRPr="00154011">
        <w:rPr>
          <w:rFonts w:eastAsia="等线" w:hint="eastAsia"/>
          <w:lang w:eastAsia="zh-CN"/>
        </w:rPr>
        <w:t>T</w:t>
      </w:r>
      <w:r w:rsidRPr="00154011">
        <w:rPr>
          <w:rFonts w:eastAsia="等线"/>
          <w:lang w:eastAsia="zh-CN"/>
        </w:rPr>
        <w:t xml:space="preserve">he report of </w:t>
      </w:r>
      <w:r w:rsidR="00F243AA">
        <w:rPr>
          <w:rFonts w:eastAsia="等线"/>
          <w:lang w:eastAsia="zh-CN"/>
        </w:rPr>
        <w:t xml:space="preserve">the </w:t>
      </w:r>
      <w:r w:rsidRPr="00154011">
        <w:rPr>
          <w:rFonts w:eastAsia="等线"/>
          <w:lang w:eastAsia="zh-CN"/>
        </w:rPr>
        <w:t xml:space="preserve">UE capability of “Overlapping UL transmission reduction” </w:t>
      </w:r>
      <w:r w:rsidR="00F243AA">
        <w:rPr>
          <w:rFonts w:eastAsia="等线"/>
          <w:lang w:eastAsia="zh-CN"/>
        </w:rPr>
        <w:t>should</w:t>
      </w:r>
      <w:r w:rsidR="00F243AA" w:rsidRPr="00154011">
        <w:rPr>
          <w:rFonts w:eastAsia="等线"/>
          <w:lang w:eastAsia="zh-CN"/>
        </w:rPr>
        <w:t xml:space="preserve"> </w:t>
      </w:r>
      <w:r w:rsidRPr="00154011">
        <w:rPr>
          <w:rFonts w:eastAsia="等线"/>
          <w:lang w:eastAsia="zh-CN"/>
        </w:rPr>
        <w:t xml:space="preserve">be </w:t>
      </w:r>
      <w:r w:rsidR="00F243AA">
        <w:rPr>
          <w:rFonts w:eastAsia="等线"/>
          <w:lang w:eastAsia="zh-CN"/>
        </w:rPr>
        <w:t>introduced</w:t>
      </w:r>
      <w:r w:rsidR="005773D8">
        <w:rPr>
          <w:rFonts w:eastAsia="等线"/>
          <w:lang w:eastAsia="zh-CN"/>
        </w:rPr>
        <w:t xml:space="preserve"> </w:t>
      </w:r>
      <w:r w:rsidR="00F243AA">
        <w:rPr>
          <w:rFonts w:eastAsia="等线"/>
          <w:lang w:eastAsia="zh-CN"/>
        </w:rPr>
        <w:t xml:space="preserve">in </w:t>
      </w:r>
      <w:r w:rsidRPr="00154011">
        <w:rPr>
          <w:rFonts w:eastAsia="等线"/>
          <w:lang w:eastAsia="zh-CN"/>
        </w:rPr>
        <w:t xml:space="preserve">RRC, which </w:t>
      </w:r>
      <w:r w:rsidR="00F243AA">
        <w:rPr>
          <w:rFonts w:eastAsia="等线"/>
          <w:lang w:eastAsia="zh-CN"/>
        </w:rPr>
        <w:t>has</w:t>
      </w:r>
      <w:r w:rsidRPr="00154011">
        <w:rPr>
          <w:rFonts w:eastAsia="等线"/>
          <w:lang w:eastAsia="zh-CN"/>
        </w:rPr>
        <w:t xml:space="preserve"> no MAC impact.</w:t>
      </w:r>
    </w:p>
    <w:p w14:paraId="7A4925E4" w14:textId="478455C1" w:rsidR="004466F1" w:rsidRPr="004466F1" w:rsidRDefault="004466F1" w:rsidP="004466F1">
      <w:pPr>
        <w:rPr>
          <w:rFonts w:eastAsia="等线"/>
          <w:b/>
          <w:lang w:eastAsia="zh-CN"/>
        </w:rPr>
      </w:pPr>
      <w:r w:rsidRPr="004466F1">
        <w:rPr>
          <w:rFonts w:eastAsia="等线"/>
          <w:b/>
          <w:lang w:eastAsia="zh-CN"/>
        </w:rPr>
        <w:t>Proposal</w:t>
      </w:r>
      <w:r>
        <w:rPr>
          <w:rFonts w:eastAsia="等线"/>
          <w:b/>
          <w:lang w:eastAsia="zh-CN"/>
        </w:rPr>
        <w:t xml:space="preserve"> </w:t>
      </w:r>
      <w:r w:rsidR="009954D7">
        <w:rPr>
          <w:rFonts w:eastAsia="等线"/>
          <w:b/>
          <w:lang w:eastAsia="zh-CN"/>
        </w:rPr>
        <w:t>9</w:t>
      </w:r>
      <w:r w:rsidRPr="004466F1">
        <w:rPr>
          <w:rFonts w:eastAsia="等线"/>
          <w:b/>
          <w:lang w:eastAsia="zh-CN"/>
        </w:rPr>
        <w:t>: RAN2 assumes no MAC impact to support 2TA for the asymmetric DL sTRP/UL mTRP deployment scenarios.</w:t>
      </w:r>
    </w:p>
    <w:p w14:paraId="4D8C0E1D" w14:textId="29944923"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293C52DB" w:rsidR="005A70F5" w:rsidRDefault="00F626C4" w:rsidP="005C3710">
      <w:pPr>
        <w:rPr>
          <w:lang w:eastAsia="zh-CN"/>
        </w:rPr>
      </w:pPr>
      <w:r>
        <w:rPr>
          <w:lang w:eastAsia="zh-CN"/>
        </w:rPr>
        <w:t xml:space="preserve">From </w:t>
      </w:r>
      <w:r w:rsidR="009F54FC">
        <w:rPr>
          <w:lang w:eastAsia="zh-CN"/>
        </w:rPr>
        <w:t>the</w:t>
      </w:r>
      <w:r w:rsidR="00333D40" w:rsidRPr="006A137A">
        <w:rPr>
          <w:lang w:eastAsia="zh-CN"/>
        </w:rPr>
        <w:t xml:space="preserve"> analysis on RAN2 impact</w:t>
      </w:r>
      <w:r>
        <w:rPr>
          <w:lang w:eastAsia="zh-CN"/>
        </w:rPr>
        <w:t>s</w:t>
      </w:r>
      <w:r w:rsidR="00333D40" w:rsidRPr="006A137A">
        <w:rPr>
          <w:lang w:eastAsia="zh-CN"/>
        </w:rPr>
        <w:t xml:space="preserve"> for MIMO</w:t>
      </w:r>
      <w:r>
        <w:rPr>
          <w:lang w:eastAsia="zh-CN"/>
        </w:rPr>
        <w:t>, we made the following</w:t>
      </w:r>
      <w:r w:rsidR="00493AEF" w:rsidRPr="006A137A">
        <w:rPr>
          <w:lang w:eastAsia="zh-CN"/>
        </w:rPr>
        <w:t xml:space="preserve"> </w:t>
      </w:r>
      <w:r w:rsidR="005A70F5" w:rsidRPr="006A137A">
        <w:rPr>
          <w:lang w:eastAsia="zh-CN"/>
        </w:rPr>
        <w:t>proposals:</w:t>
      </w:r>
    </w:p>
    <w:p w14:paraId="2326E811" w14:textId="77777777" w:rsidR="004466F1" w:rsidRDefault="004466F1" w:rsidP="004466F1">
      <w:pPr>
        <w:rPr>
          <w:rFonts w:eastAsiaTheme="minorEastAsia"/>
          <w:b/>
        </w:rPr>
      </w:pPr>
      <w:r w:rsidRPr="00427367">
        <w:rPr>
          <w:rFonts w:eastAsiaTheme="minorEastAsia" w:hint="eastAsia"/>
          <w:b/>
        </w:rPr>
        <w:t>P</w:t>
      </w:r>
      <w:r w:rsidRPr="00427367">
        <w:rPr>
          <w:rFonts w:eastAsiaTheme="minorEastAsia"/>
          <w:b/>
        </w:rPr>
        <w:t>roposal</w:t>
      </w:r>
      <w:r>
        <w:rPr>
          <w:rFonts w:eastAsiaTheme="minorEastAsia"/>
          <w:b/>
        </w:rPr>
        <w:t xml:space="preserve"> 1</w:t>
      </w:r>
      <w:r w:rsidRPr="00427367">
        <w:rPr>
          <w:rFonts w:eastAsiaTheme="minorEastAsia"/>
          <w:b/>
        </w:rPr>
        <w:t>: The new MAC CE for PL offset update includes flexible number of PL offsets.</w:t>
      </w:r>
    </w:p>
    <w:p w14:paraId="4EBE5AC9" w14:textId="36C72022" w:rsidR="00FF5149" w:rsidRDefault="00FF5149" w:rsidP="00FF5149">
      <w:pPr>
        <w:rPr>
          <w:rFonts w:eastAsiaTheme="minorEastAsia"/>
          <w:b/>
        </w:rPr>
      </w:pPr>
      <w:r>
        <w:rPr>
          <w:rFonts w:eastAsiaTheme="minorEastAsia"/>
          <w:b/>
        </w:rPr>
        <w:t xml:space="preserve">Proposal </w:t>
      </w:r>
      <w:r w:rsidR="00D379C5">
        <w:rPr>
          <w:rFonts w:eastAsiaTheme="minorEastAsia"/>
          <w:b/>
        </w:rPr>
        <w:t>2</w:t>
      </w:r>
      <w:r>
        <w:rPr>
          <w:rFonts w:eastAsiaTheme="minorEastAsia"/>
          <w:b/>
        </w:rPr>
        <w:t xml:space="preserve">: The </w:t>
      </w:r>
      <w:r w:rsidR="009B07E3">
        <w:rPr>
          <w:rFonts w:eastAsiaTheme="minorEastAsia"/>
          <w:b/>
        </w:rPr>
        <w:t>new MAC CE for PL offset update</w:t>
      </w:r>
      <w:r>
        <w:rPr>
          <w:rFonts w:eastAsiaTheme="minorEastAsia"/>
          <w:b/>
        </w:rPr>
        <w:t xml:space="preserve"> includes the impacted TCI State ID</w:t>
      </w:r>
      <w:r w:rsidR="00954E1E">
        <w:rPr>
          <w:rFonts w:eastAsiaTheme="minorEastAsia"/>
          <w:b/>
        </w:rPr>
        <w:t>(s)</w:t>
      </w:r>
      <w:r>
        <w:rPr>
          <w:rFonts w:eastAsiaTheme="minorEastAsia"/>
          <w:b/>
        </w:rPr>
        <w:t>.</w:t>
      </w:r>
    </w:p>
    <w:p w14:paraId="7BD36FC6" w14:textId="6CA8C0E8" w:rsidR="00D1222A" w:rsidRPr="00D1222A" w:rsidRDefault="00D1222A" w:rsidP="00D1222A">
      <w:pPr>
        <w:pStyle w:val="af4"/>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等线" w:hAnsi="Times" w:cs="Times"/>
          <w:b/>
          <w:bCs/>
          <w:iCs/>
          <w:kern w:val="0"/>
          <w:sz w:val="20"/>
          <w:szCs w:val="20"/>
          <w:shd w:val="clear" w:color="auto" w:fill="FFFFFF"/>
          <w:lang w:val="en-GB"/>
        </w:rPr>
        <w:t xml:space="preserve">Proposal </w:t>
      </w:r>
      <w:r w:rsidR="00D379C5">
        <w:rPr>
          <w:rFonts w:ascii="Times" w:eastAsia="等线" w:hAnsi="Times" w:cs="Times"/>
          <w:b/>
          <w:bCs/>
          <w:iCs/>
          <w:kern w:val="0"/>
          <w:sz w:val="20"/>
          <w:szCs w:val="20"/>
          <w:shd w:val="clear" w:color="auto" w:fill="FFFFFF"/>
          <w:lang w:val="en-GB"/>
        </w:rPr>
        <w:t>3</w:t>
      </w:r>
      <w:r w:rsidRPr="00177306">
        <w:rPr>
          <w:rFonts w:ascii="Times" w:eastAsia="等线" w:hAnsi="Times" w:cs="Times"/>
          <w:b/>
          <w:bCs/>
          <w:iCs/>
          <w:kern w:val="0"/>
          <w:sz w:val="20"/>
          <w:szCs w:val="20"/>
          <w:shd w:val="clear" w:color="auto" w:fill="FFFFFF"/>
          <w:lang w:val="en-GB"/>
        </w:rPr>
        <w:t xml:space="preserve">: </w:t>
      </w:r>
      <w:r w:rsidRPr="00E303D6">
        <w:rPr>
          <w:rFonts w:ascii="Times" w:eastAsia="等线" w:hAnsi="Times" w:cs="Times"/>
          <w:b/>
          <w:bCs/>
          <w:iCs/>
          <w:kern w:val="0"/>
          <w:sz w:val="20"/>
          <w:szCs w:val="20"/>
          <w:shd w:val="clear" w:color="auto" w:fill="FFFFFF"/>
          <w:lang w:val="en-GB"/>
        </w:rPr>
        <w:t>One common MAC CE format for PL offset update</w:t>
      </w:r>
      <w:r>
        <w:rPr>
          <w:rFonts w:ascii="Times" w:eastAsia="等线" w:hAnsi="Times" w:cs="Times"/>
          <w:b/>
          <w:bCs/>
          <w:iCs/>
          <w:kern w:val="0"/>
          <w:sz w:val="20"/>
          <w:szCs w:val="20"/>
          <w:shd w:val="clear" w:color="auto" w:fill="FFFFFF"/>
          <w:lang w:val="en-GB"/>
        </w:rPr>
        <w:t xml:space="preserve"> </w:t>
      </w:r>
      <w:r w:rsidRPr="00E303D6">
        <w:rPr>
          <w:rFonts w:ascii="Times" w:eastAsia="等线" w:hAnsi="Times" w:cs="Times"/>
          <w:b/>
          <w:bCs/>
          <w:iCs/>
          <w:kern w:val="0"/>
          <w:sz w:val="20"/>
          <w:szCs w:val="20"/>
          <w:shd w:val="clear" w:color="auto" w:fill="FFFFFF"/>
          <w:lang w:val="en-GB"/>
        </w:rPr>
        <w:t>can be used for joint and /separate TCI</w:t>
      </w:r>
      <w:r>
        <w:rPr>
          <w:rFonts w:ascii="Times" w:eastAsia="等线" w:hAnsi="Times" w:cs="Times"/>
          <w:b/>
          <w:bCs/>
          <w:iCs/>
          <w:kern w:val="0"/>
          <w:sz w:val="20"/>
          <w:szCs w:val="20"/>
          <w:shd w:val="clear" w:color="auto" w:fill="FFFFFF"/>
          <w:lang w:val="en-GB"/>
        </w:rPr>
        <w:t xml:space="preserve"> </w:t>
      </w:r>
      <w:r w:rsidRPr="00E303D6">
        <w:rPr>
          <w:rFonts w:ascii="Times" w:eastAsia="等线" w:hAnsi="Times" w:cs="Times"/>
          <w:b/>
          <w:bCs/>
          <w:iCs/>
          <w:kern w:val="0"/>
          <w:sz w:val="20"/>
          <w:szCs w:val="20"/>
          <w:shd w:val="clear" w:color="auto" w:fill="FFFFFF"/>
          <w:lang w:val="en-GB"/>
        </w:rPr>
        <w:t>mode.</w:t>
      </w:r>
    </w:p>
    <w:p w14:paraId="00556EF2" w14:textId="625A6EB2" w:rsidR="005773D8" w:rsidRDefault="005773D8" w:rsidP="005773D8">
      <w:pPr>
        <w:rPr>
          <w:rFonts w:eastAsiaTheme="minorEastAsia"/>
          <w:b/>
        </w:rPr>
      </w:pPr>
      <w:r w:rsidRPr="004E1F3D">
        <w:rPr>
          <w:b/>
        </w:rPr>
        <w:t>Proposal</w:t>
      </w:r>
      <w:r>
        <w:rPr>
          <w:b/>
        </w:rPr>
        <w:t xml:space="preserve"> </w:t>
      </w:r>
      <w:r w:rsidR="00F3312B">
        <w:rPr>
          <w:b/>
        </w:rPr>
        <w:t>4</w:t>
      </w:r>
      <w:r w:rsidRPr="004E1F3D">
        <w:rPr>
          <w:b/>
        </w:rPr>
        <w:t xml:space="preserve">: </w:t>
      </w:r>
      <w:r>
        <w:rPr>
          <w:b/>
        </w:rPr>
        <w:t>Reuse t</w:t>
      </w:r>
      <w:r w:rsidRPr="004E1F3D">
        <w:rPr>
          <w:b/>
        </w:rPr>
        <w:t xml:space="preserve">he </w:t>
      </w:r>
      <w:r>
        <w:rPr>
          <w:b/>
        </w:rPr>
        <w:t>Rel-18</w:t>
      </w:r>
      <w:r w:rsidRPr="004E1F3D">
        <w:rPr>
          <w:b/>
        </w:rPr>
        <w:t xml:space="preserve"> TCI State activation/deactivation MAC CE </w:t>
      </w:r>
      <w:r>
        <w:rPr>
          <w:b/>
        </w:rPr>
        <w:t xml:space="preserve">for joint/separate modes </w:t>
      </w:r>
      <w:r w:rsidRPr="004E1F3D">
        <w:rPr>
          <w:b/>
        </w:rPr>
        <w:t xml:space="preserve">for </w:t>
      </w:r>
      <w:r>
        <w:rPr>
          <w:b/>
        </w:rPr>
        <w:t xml:space="preserve">the </w:t>
      </w:r>
      <w:r w:rsidRPr="004E1F3D">
        <w:rPr>
          <w:b/>
        </w:rPr>
        <w:t>asymmetric mTRP scenario.</w:t>
      </w:r>
      <w:r>
        <w:rPr>
          <w:rFonts w:eastAsiaTheme="minorEastAsia"/>
          <w:b/>
        </w:rPr>
        <w:t xml:space="preserve"> </w:t>
      </w:r>
    </w:p>
    <w:p w14:paraId="688DE67F" w14:textId="65486A84" w:rsidR="005773D8" w:rsidRDefault="005773D8" w:rsidP="005773D8">
      <w:pPr>
        <w:rPr>
          <w:rFonts w:eastAsiaTheme="minorEastAsia"/>
          <w:b/>
        </w:rPr>
      </w:pPr>
      <w:r w:rsidRPr="004E1F3D">
        <w:rPr>
          <w:b/>
        </w:rPr>
        <w:t>Proposal</w:t>
      </w:r>
      <w:r>
        <w:rPr>
          <w:b/>
        </w:rPr>
        <w:t xml:space="preserve"> </w:t>
      </w:r>
      <w:r w:rsidR="00F3312B">
        <w:rPr>
          <w:b/>
        </w:rPr>
        <w:t>5</w:t>
      </w:r>
      <w:r w:rsidRPr="004E1F3D">
        <w:rPr>
          <w:b/>
        </w:rPr>
        <w:t xml:space="preserve">: </w:t>
      </w:r>
      <w:r>
        <w:rPr>
          <w:b/>
        </w:rPr>
        <w:t>When the</w:t>
      </w:r>
      <w:r w:rsidRPr="00AC2D2E">
        <w:rPr>
          <w:b/>
        </w:rPr>
        <w:t xml:space="preserve"> TCI activation/deactivation MAC CE for separate TCI mode </w:t>
      </w:r>
      <w:r>
        <w:rPr>
          <w:b/>
        </w:rPr>
        <w:t xml:space="preserve">is used </w:t>
      </w:r>
      <w:r w:rsidRPr="00AC2D2E">
        <w:rPr>
          <w:b/>
        </w:rPr>
        <w:t xml:space="preserve">in </w:t>
      </w:r>
      <w:r>
        <w:rPr>
          <w:b/>
        </w:rPr>
        <w:t xml:space="preserve">the </w:t>
      </w:r>
      <w:r w:rsidRPr="00AC2D2E">
        <w:rPr>
          <w:b/>
        </w:rPr>
        <w:t>asymmetric mTRP scenario</w:t>
      </w:r>
      <w:r>
        <w:rPr>
          <w:b/>
        </w:rPr>
        <w:t xml:space="preserve">, the </w:t>
      </w:r>
      <w:r>
        <w:rPr>
          <w:noProof/>
        </w:rPr>
        <w:t>F</w:t>
      </w:r>
      <w:r>
        <w:rPr>
          <w:noProof/>
          <w:vertAlign w:val="subscript"/>
        </w:rPr>
        <w:t>i,j</w:t>
      </w:r>
      <w:r>
        <w:rPr>
          <w:b/>
        </w:rPr>
        <w:t xml:space="preserve"> field for the TCI state of the UL-only TRP is set to 0 and the UE ignores this </w:t>
      </w:r>
      <w:r>
        <w:rPr>
          <w:noProof/>
        </w:rPr>
        <w:t>F</w:t>
      </w:r>
      <w:r>
        <w:rPr>
          <w:noProof/>
          <w:vertAlign w:val="subscript"/>
        </w:rPr>
        <w:t>i,j</w:t>
      </w:r>
      <w:r>
        <w:rPr>
          <w:b/>
        </w:rPr>
        <w:t xml:space="preserve"> field.</w:t>
      </w:r>
    </w:p>
    <w:p w14:paraId="25D4C4D6" w14:textId="61EBDEB0" w:rsidR="005773D8" w:rsidRPr="006A137A" w:rsidRDefault="005773D8" w:rsidP="005773D8">
      <w:pPr>
        <w:rPr>
          <w:rFonts w:ascii="Times" w:eastAsia="等线" w:hAnsi="Times" w:cs="Times"/>
          <w:b/>
          <w:bCs/>
          <w:iCs/>
          <w:shd w:val="clear" w:color="auto" w:fill="FFFFFF"/>
          <w:lang w:eastAsia="zh-CN"/>
        </w:rPr>
      </w:pPr>
      <w:r w:rsidRPr="009D65D1">
        <w:rPr>
          <w:rFonts w:ascii="Times" w:eastAsia="等线" w:hAnsi="Times" w:cs="Times"/>
          <w:b/>
          <w:bCs/>
          <w:iCs/>
          <w:shd w:val="clear" w:color="auto" w:fill="FFFFFF"/>
          <w:lang w:eastAsia="zh-CN"/>
        </w:rPr>
        <w:t xml:space="preserve">Proposal </w:t>
      </w:r>
      <w:r w:rsidR="00F3312B">
        <w:rPr>
          <w:rFonts w:ascii="Times" w:eastAsia="等线" w:hAnsi="Times" w:cs="Times"/>
          <w:b/>
          <w:bCs/>
          <w:iCs/>
          <w:shd w:val="clear" w:color="auto" w:fill="FFFFFF"/>
          <w:lang w:eastAsia="zh-CN"/>
        </w:rPr>
        <w:t>6</w:t>
      </w:r>
      <w:r w:rsidRPr="006A137A">
        <w:rPr>
          <w:rFonts w:ascii="Times" w:eastAsia="等线" w:hAnsi="Times" w:cs="Times"/>
          <w:b/>
          <w:bCs/>
          <w:iCs/>
          <w:shd w:val="clear" w:color="auto" w:fill="FFFFFF"/>
          <w:lang w:eastAsia="zh-CN"/>
        </w:rPr>
        <w:t xml:space="preserve">: </w:t>
      </w:r>
      <w:r>
        <w:rPr>
          <w:rFonts w:ascii="Times" w:eastAsia="等线" w:hAnsi="Times" w:cs="Times"/>
          <w:b/>
          <w:bCs/>
          <w:iCs/>
          <w:shd w:val="clear" w:color="auto" w:fill="FFFFFF"/>
          <w:lang w:eastAsia="zh-CN"/>
        </w:rPr>
        <w:t>N</w:t>
      </w:r>
      <w:r w:rsidRPr="006A137A">
        <w:rPr>
          <w:rFonts w:ascii="Times" w:eastAsia="等线" w:hAnsi="Times" w:cs="Times"/>
          <w:b/>
          <w:bCs/>
          <w:iCs/>
          <w:shd w:val="clear" w:color="auto" w:fill="FFFFFF"/>
          <w:lang w:eastAsia="zh-CN"/>
        </w:rPr>
        <w:t xml:space="preserve">o new </w:t>
      </w:r>
      <w:r>
        <w:rPr>
          <w:rFonts w:ascii="Times" w:eastAsia="等线" w:hAnsi="Times" w:cs="Times"/>
          <w:b/>
          <w:bCs/>
          <w:iCs/>
          <w:shd w:val="clear" w:color="auto" w:fill="FFFFFF"/>
          <w:lang w:eastAsia="zh-CN"/>
        </w:rPr>
        <w:t>m</w:t>
      </w:r>
      <w:r w:rsidRPr="006A137A">
        <w:rPr>
          <w:rFonts w:ascii="Times" w:eastAsia="等线" w:hAnsi="Times" w:cs="Times"/>
          <w:b/>
          <w:bCs/>
          <w:iCs/>
          <w:shd w:val="clear" w:color="auto" w:fill="FFFFFF"/>
          <w:lang w:eastAsia="zh-CN"/>
        </w:rPr>
        <w:t>TRP PHR MAC CE is introduced i.e.</w:t>
      </w:r>
      <w:r>
        <w:rPr>
          <w:rFonts w:ascii="Times" w:eastAsia="等线" w:hAnsi="Times" w:cs="Times"/>
          <w:b/>
          <w:bCs/>
          <w:iCs/>
          <w:shd w:val="clear" w:color="auto" w:fill="FFFFFF"/>
          <w:lang w:eastAsia="zh-CN"/>
        </w:rPr>
        <w:t>,</w:t>
      </w:r>
      <w:r w:rsidRPr="006A137A">
        <w:rPr>
          <w:rFonts w:ascii="Times" w:eastAsia="等线" w:hAnsi="Times" w:cs="Times"/>
          <w:b/>
          <w:bCs/>
          <w:iCs/>
          <w:shd w:val="clear" w:color="auto" w:fill="FFFFFF"/>
          <w:lang w:eastAsia="zh-CN"/>
        </w:rPr>
        <w:t xml:space="preserve"> the existing </w:t>
      </w:r>
      <w:r>
        <w:rPr>
          <w:rFonts w:ascii="Times" w:eastAsia="等线" w:hAnsi="Times" w:cs="Times"/>
          <w:b/>
          <w:bCs/>
          <w:iCs/>
          <w:shd w:val="clear" w:color="auto" w:fill="FFFFFF"/>
          <w:lang w:eastAsia="zh-CN"/>
        </w:rPr>
        <w:t>m</w:t>
      </w:r>
      <w:r w:rsidRPr="006A137A">
        <w:rPr>
          <w:rFonts w:ascii="Times" w:eastAsia="等线" w:hAnsi="Times" w:cs="Times"/>
          <w:b/>
          <w:bCs/>
          <w:iCs/>
          <w:shd w:val="clear" w:color="auto" w:fill="FFFFFF"/>
          <w:lang w:eastAsia="zh-CN"/>
        </w:rPr>
        <w:t>TRP PHR MAC CE</w:t>
      </w:r>
      <w:r>
        <w:rPr>
          <w:rFonts w:ascii="Times" w:eastAsia="等线" w:hAnsi="Times" w:cs="Times"/>
          <w:b/>
          <w:bCs/>
          <w:iCs/>
          <w:shd w:val="clear" w:color="auto" w:fill="FFFFFF"/>
          <w:lang w:eastAsia="zh-CN"/>
        </w:rPr>
        <w:t>s</w:t>
      </w:r>
      <w:r w:rsidRPr="006A137A">
        <w:rPr>
          <w:rFonts w:ascii="Times" w:eastAsia="等线" w:hAnsi="Times" w:cs="Times"/>
          <w:b/>
          <w:bCs/>
          <w:iCs/>
          <w:shd w:val="clear" w:color="auto" w:fill="FFFFFF"/>
          <w:lang w:eastAsia="zh-CN"/>
        </w:rPr>
        <w:t xml:space="preserve"> can be used.</w:t>
      </w:r>
    </w:p>
    <w:p w14:paraId="10923597" w14:textId="776128A0" w:rsidR="004466F1" w:rsidRDefault="004466F1" w:rsidP="004466F1">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Proposal </w:t>
      </w:r>
      <w:r w:rsidR="00F3312B">
        <w:rPr>
          <w:rFonts w:ascii="Times" w:eastAsia="等线" w:hAnsi="Times" w:cs="Times"/>
          <w:b/>
          <w:bCs/>
          <w:iCs/>
          <w:shd w:val="clear" w:color="auto" w:fill="FFFFFF"/>
          <w:lang w:eastAsia="zh-CN"/>
        </w:rPr>
        <w:t>7</w:t>
      </w:r>
      <w:r>
        <w:rPr>
          <w:rFonts w:ascii="Times" w:eastAsia="等线" w:hAnsi="Times" w:cs="Times"/>
          <w:b/>
          <w:bCs/>
          <w:iCs/>
          <w:shd w:val="clear" w:color="auto" w:fill="FFFFFF"/>
          <w:lang w:eastAsia="zh-CN"/>
        </w:rPr>
        <w:t xml:space="preserve">: </w:t>
      </w:r>
      <w:r w:rsidR="00E303D6">
        <w:rPr>
          <w:rFonts w:ascii="Times" w:eastAsia="等线" w:hAnsi="Times" w:cs="Times"/>
          <w:b/>
          <w:bCs/>
          <w:iCs/>
          <w:shd w:val="clear" w:color="auto" w:fill="FFFFFF"/>
          <w:lang w:eastAsia="zh-CN"/>
        </w:rPr>
        <w:t xml:space="preserve">Ask RAN1 </w:t>
      </w:r>
      <w:r>
        <w:rPr>
          <w:rFonts w:ascii="Times" w:eastAsia="等线" w:hAnsi="Times" w:cs="Times"/>
          <w:b/>
          <w:bCs/>
          <w:iCs/>
          <w:shd w:val="clear" w:color="auto" w:fill="FFFFFF"/>
          <w:lang w:eastAsia="zh-CN"/>
        </w:rPr>
        <w:t>whether, after an RRC reconfiguration in which the path loss offset values are neither released nor modified by RRC, the UE continues using the values modified by MAC CEs, or reverts to the values configured by RRC.</w:t>
      </w:r>
    </w:p>
    <w:p w14:paraId="37B7C87F" w14:textId="43AB144C" w:rsidR="004466F1" w:rsidRDefault="004466F1" w:rsidP="004466F1">
      <w:pPr>
        <w:rPr>
          <w:rFonts w:ascii="Times" w:eastAsia="等线" w:hAnsi="Times" w:cs="Times"/>
          <w:b/>
          <w:bCs/>
          <w:iCs/>
          <w:shd w:val="clear" w:color="auto" w:fill="FFFFFF"/>
          <w:lang w:eastAsia="zh-CN"/>
        </w:rPr>
      </w:pPr>
      <w:r>
        <w:rPr>
          <w:rFonts w:ascii="Times" w:eastAsia="等线" w:hAnsi="Times" w:cs="Times"/>
          <w:b/>
          <w:bCs/>
          <w:iCs/>
          <w:shd w:val="clear" w:color="auto" w:fill="FFFFFF"/>
          <w:lang w:eastAsia="zh-CN"/>
        </w:rPr>
        <w:t xml:space="preserve">Proposal </w:t>
      </w:r>
      <w:r w:rsidR="00F3312B">
        <w:rPr>
          <w:rFonts w:ascii="Times" w:eastAsia="等线" w:hAnsi="Times" w:cs="Times"/>
          <w:b/>
          <w:bCs/>
          <w:iCs/>
          <w:shd w:val="clear" w:color="auto" w:fill="FFFFFF"/>
          <w:lang w:eastAsia="zh-CN"/>
        </w:rPr>
        <w:t>8</w:t>
      </w:r>
      <w:r>
        <w:rPr>
          <w:rFonts w:ascii="Times" w:eastAsia="等线" w:hAnsi="Times" w:cs="Times"/>
          <w:b/>
          <w:bCs/>
          <w:iCs/>
          <w:shd w:val="clear" w:color="auto" w:fill="FFFFFF"/>
          <w:lang w:eastAsia="zh-CN"/>
        </w:rPr>
        <w:t xml:space="preserve">: </w:t>
      </w:r>
      <w:r w:rsidR="00E303D6">
        <w:rPr>
          <w:rFonts w:ascii="Times" w:eastAsia="等线" w:hAnsi="Times" w:cs="Times"/>
          <w:b/>
          <w:bCs/>
          <w:iCs/>
          <w:shd w:val="clear" w:color="auto" w:fill="FFFFFF"/>
          <w:lang w:eastAsia="zh-CN"/>
        </w:rPr>
        <w:t xml:space="preserve">Ask RAN1 </w:t>
      </w:r>
      <w:r>
        <w:rPr>
          <w:rFonts w:ascii="Times" w:eastAsia="等线" w:hAnsi="Times" w:cs="Times"/>
          <w:b/>
          <w:bCs/>
          <w:iCs/>
          <w:shd w:val="clear" w:color="auto" w:fill="FFFFFF"/>
          <w:lang w:eastAsia="zh-CN"/>
        </w:rPr>
        <w:t>whether, after BWP switching, the UE reverts to the RRC-configured path loss offset values for the new BWP or uses the last value that were used on this BWP i.e., including modifications by MAC CEs.</w:t>
      </w:r>
    </w:p>
    <w:p w14:paraId="54862B7F" w14:textId="6495A707" w:rsidR="004466F1" w:rsidRPr="004466F1" w:rsidRDefault="004466F1" w:rsidP="004466F1">
      <w:pPr>
        <w:rPr>
          <w:rFonts w:eastAsia="等线"/>
          <w:b/>
          <w:lang w:eastAsia="zh-CN"/>
        </w:rPr>
      </w:pPr>
      <w:r w:rsidRPr="004466F1">
        <w:rPr>
          <w:rFonts w:eastAsia="等线"/>
          <w:b/>
          <w:lang w:eastAsia="zh-CN"/>
        </w:rPr>
        <w:lastRenderedPageBreak/>
        <w:t>Proposal</w:t>
      </w:r>
      <w:r>
        <w:rPr>
          <w:rFonts w:eastAsia="等线"/>
          <w:b/>
          <w:lang w:eastAsia="zh-CN"/>
        </w:rPr>
        <w:t xml:space="preserve"> </w:t>
      </w:r>
      <w:r w:rsidR="00F3312B">
        <w:rPr>
          <w:rFonts w:eastAsia="等线"/>
          <w:b/>
          <w:lang w:eastAsia="zh-CN"/>
        </w:rPr>
        <w:t>9</w:t>
      </w:r>
      <w:r w:rsidRPr="004466F1">
        <w:rPr>
          <w:rFonts w:eastAsia="等线"/>
          <w:b/>
          <w:lang w:eastAsia="zh-CN"/>
        </w:rPr>
        <w:t>: RAN2 assumes no MAC impact to support 2TA for the asymmetric DL sTRP/UL mTRP deployment scenarios.</w:t>
      </w:r>
    </w:p>
    <w:p w14:paraId="329B55AA" w14:textId="77777777" w:rsidR="004466F1" w:rsidRPr="004466F1" w:rsidRDefault="004466F1" w:rsidP="005C3710">
      <w:pPr>
        <w:rPr>
          <w:rFonts w:eastAsia="等线"/>
          <w:lang w:eastAsia="zh-CN"/>
        </w:rPr>
      </w:pPr>
    </w:p>
    <w:p w14:paraId="4FD7A744" w14:textId="322D7516"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1A89D4BF" w14:textId="77777777" w:rsidR="009F54FC" w:rsidRPr="00F549B3" w:rsidRDefault="009F54FC" w:rsidP="009F54FC">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R1-24</w:t>
      </w:r>
      <w:r>
        <w:rPr>
          <w:rFonts w:eastAsia="宋体"/>
          <w:lang w:eastAsia="zh-CN"/>
        </w:rPr>
        <w:t>10758</w:t>
      </w:r>
      <w:r w:rsidRPr="00F549B3">
        <w:rPr>
          <w:rFonts w:eastAsia="宋体"/>
          <w:lang w:eastAsia="zh-CN"/>
        </w:rPr>
        <w:t xml:space="preserve"> </w:t>
      </w:r>
      <w:r w:rsidRPr="004466F1">
        <w:rPr>
          <w:rFonts w:eastAsia="宋体"/>
          <w:lang w:eastAsia="zh-CN"/>
        </w:rPr>
        <w:t>LS to RAN2 on RRC and MAC impacts for Rel-19 NR MIMO Ph5</w:t>
      </w:r>
    </w:p>
    <w:p w14:paraId="2149D57E" w14:textId="77777777" w:rsidR="009F54FC" w:rsidRPr="00F549B3" w:rsidRDefault="009F54FC" w:rsidP="009F54FC">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38.3</w:t>
      </w:r>
      <w:r>
        <w:rPr>
          <w:rFonts w:eastAsia="宋体"/>
          <w:lang w:eastAsia="zh-CN"/>
        </w:rPr>
        <w:t>2</w:t>
      </w:r>
      <w:r w:rsidRPr="00F549B3">
        <w:rPr>
          <w:rFonts w:eastAsia="宋体"/>
          <w:lang w:eastAsia="zh-CN"/>
        </w:rPr>
        <w:t>1 V18.2.0</w:t>
      </w:r>
    </w:p>
    <w:p w14:paraId="0AB805E1" w14:textId="4475C8F4" w:rsidR="006B5A44" w:rsidRPr="00F549B3" w:rsidRDefault="006B5A44" w:rsidP="006B5A44">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9F54FC">
        <w:rPr>
          <w:rFonts w:eastAsia="宋体"/>
          <w:lang w:eastAsia="zh-CN"/>
        </w:rPr>
        <w:t>213</w:t>
      </w:r>
      <w:r w:rsidRPr="00F549B3">
        <w:rPr>
          <w:rFonts w:eastAsia="宋体"/>
          <w:lang w:eastAsia="zh-CN"/>
        </w:rPr>
        <w:t xml:space="preserve"> V18.</w:t>
      </w:r>
      <w:r w:rsidR="009F54FC">
        <w:rPr>
          <w:rFonts w:eastAsia="宋体"/>
          <w:lang w:eastAsia="zh-CN"/>
        </w:rPr>
        <w:t>4</w:t>
      </w:r>
      <w:r w:rsidRPr="00F549B3">
        <w:rPr>
          <w:rFonts w:eastAsia="宋体"/>
          <w:lang w:eastAsia="zh-CN"/>
        </w:rPr>
        <w:t>.0</w:t>
      </w:r>
    </w:p>
    <w:p w14:paraId="43468EA1" w14:textId="15678944" w:rsidR="004175F2" w:rsidRPr="00F549B3" w:rsidRDefault="004175F2"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9F54FC">
        <w:rPr>
          <w:rFonts w:eastAsia="宋体"/>
          <w:lang w:eastAsia="zh-CN"/>
        </w:rPr>
        <w:t>331</w:t>
      </w:r>
      <w:r w:rsidRPr="00F549B3">
        <w:rPr>
          <w:rFonts w:eastAsia="宋体"/>
          <w:lang w:eastAsia="zh-CN"/>
        </w:rPr>
        <w:t xml:space="preserve"> V18.</w:t>
      </w:r>
      <w:r w:rsidR="009F54FC">
        <w:rPr>
          <w:rFonts w:eastAsia="宋体"/>
          <w:lang w:eastAsia="zh-CN"/>
        </w:rPr>
        <w:t>3</w:t>
      </w:r>
      <w:r w:rsidRPr="00F549B3">
        <w:rPr>
          <w:rFonts w:eastAsia="宋体"/>
          <w:lang w:eastAsia="zh-CN"/>
        </w:rPr>
        <w:t>.0</w:t>
      </w:r>
    </w:p>
    <w:p w14:paraId="3F615D67" w14:textId="77777777" w:rsidR="009F54FC" w:rsidRPr="00F549B3" w:rsidRDefault="009F54FC" w:rsidP="009F54FC">
      <w:pPr>
        <w:overflowPunct/>
        <w:autoSpaceDE/>
        <w:autoSpaceDN/>
        <w:adjustRightInd/>
        <w:spacing w:line="240" w:lineRule="atLeast"/>
        <w:ind w:left="420"/>
        <w:textAlignment w:val="auto"/>
        <w:rPr>
          <w:rFonts w:eastAsia="宋体"/>
          <w:lang w:eastAsia="zh-CN"/>
        </w:rPr>
      </w:pPr>
    </w:p>
    <w:sectPr w:rsidR="009F54FC" w:rsidRPr="00F549B3">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9784" w16cex:dateUtc="2025-02-06T19: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6A75" w14:textId="77777777" w:rsidR="00F84F2D" w:rsidRDefault="00F84F2D">
      <w:pPr>
        <w:spacing w:after="0"/>
      </w:pPr>
      <w:r>
        <w:separator/>
      </w:r>
    </w:p>
  </w:endnote>
  <w:endnote w:type="continuationSeparator" w:id="0">
    <w:p w14:paraId="15B38AED" w14:textId="77777777" w:rsidR="00F84F2D" w:rsidRDefault="00F84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02C2D" w14:textId="77777777" w:rsidR="00F84F2D" w:rsidRDefault="00F84F2D">
      <w:pPr>
        <w:spacing w:after="0"/>
      </w:pPr>
      <w:r>
        <w:separator/>
      </w:r>
    </w:p>
  </w:footnote>
  <w:footnote w:type="continuationSeparator" w:id="0">
    <w:p w14:paraId="571113BA" w14:textId="77777777" w:rsidR="00F84F2D" w:rsidRDefault="00F84F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16"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2"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8"/>
  </w:num>
  <w:num w:numId="3">
    <w:abstractNumId w:val="21"/>
  </w:num>
  <w:num w:numId="4">
    <w:abstractNumId w:val="19"/>
  </w:num>
  <w:num w:numId="5">
    <w:abstractNumId w:val="12"/>
  </w:num>
  <w:num w:numId="6">
    <w:abstractNumId w:val="1"/>
  </w:num>
  <w:num w:numId="7">
    <w:abstractNumId w:val="2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31"/>
  </w:num>
  <w:num w:numId="12">
    <w:abstractNumId w:val="2"/>
  </w:num>
  <w:num w:numId="13">
    <w:abstractNumId w:val="4"/>
  </w:num>
  <w:num w:numId="14">
    <w:abstractNumId w:val="27"/>
  </w:num>
  <w:num w:numId="15">
    <w:abstractNumId w:val="30"/>
  </w:num>
  <w:num w:numId="16">
    <w:abstractNumId w:val="14"/>
  </w:num>
  <w:num w:numId="17">
    <w:abstractNumId w:val="3"/>
  </w:num>
  <w:num w:numId="18">
    <w:abstractNumId w:val="18"/>
  </w:num>
  <w:num w:numId="19">
    <w:abstractNumId w:val="26"/>
  </w:num>
  <w:num w:numId="20">
    <w:abstractNumId w:val="7"/>
  </w:num>
  <w:num w:numId="21">
    <w:abstractNumId w:val="17"/>
  </w:num>
  <w:num w:numId="22">
    <w:abstractNumId w:val="9"/>
  </w:num>
  <w:num w:numId="23">
    <w:abstractNumId w:val="5"/>
  </w:num>
  <w:num w:numId="24">
    <w:abstractNumId w:val="22"/>
  </w:num>
  <w:num w:numId="25">
    <w:abstractNumId w:val="6"/>
  </w:num>
  <w:num w:numId="26">
    <w:abstractNumId w:val="16"/>
  </w:num>
  <w:num w:numId="27">
    <w:abstractNumId w:val="15"/>
  </w:num>
  <w:num w:numId="28">
    <w:abstractNumId w:val="24"/>
  </w:num>
  <w:num w:numId="29">
    <w:abstractNumId w:val="11"/>
  </w:num>
  <w:num w:numId="30">
    <w:abstractNumId w:val="29"/>
  </w:num>
  <w:num w:numId="31">
    <w:abstractNumId w:val="32"/>
  </w:num>
  <w:num w:numId="32">
    <w:abstractNumId w:val="10"/>
  </w:num>
  <w:num w:numId="3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A4F"/>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641"/>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166"/>
    <w:rsid w:val="00093DC1"/>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41C"/>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A4B"/>
    <w:rsid w:val="00171E73"/>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D0E"/>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5F"/>
    <w:rsid w:val="003513A9"/>
    <w:rsid w:val="00351BF7"/>
    <w:rsid w:val="003523FC"/>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175"/>
    <w:rsid w:val="004A530D"/>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0BC6"/>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3121"/>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F4C"/>
    <w:rsid w:val="005773D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3F"/>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28BD"/>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131"/>
    <w:rsid w:val="007842DA"/>
    <w:rsid w:val="0078491C"/>
    <w:rsid w:val="00784943"/>
    <w:rsid w:val="00786057"/>
    <w:rsid w:val="0078746F"/>
    <w:rsid w:val="00787A7E"/>
    <w:rsid w:val="007905AC"/>
    <w:rsid w:val="0079146D"/>
    <w:rsid w:val="00791981"/>
    <w:rsid w:val="00791C1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4E1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EF2"/>
    <w:rsid w:val="00997F00"/>
    <w:rsid w:val="00997F2D"/>
    <w:rsid w:val="009A1901"/>
    <w:rsid w:val="009A1E4B"/>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10B3"/>
    <w:rsid w:val="009B1334"/>
    <w:rsid w:val="009B1B46"/>
    <w:rsid w:val="009B1DBC"/>
    <w:rsid w:val="009B1F3F"/>
    <w:rsid w:val="009B45FC"/>
    <w:rsid w:val="009B4A85"/>
    <w:rsid w:val="009B4AE3"/>
    <w:rsid w:val="009B5CB7"/>
    <w:rsid w:val="009B5D33"/>
    <w:rsid w:val="009B60BD"/>
    <w:rsid w:val="009B7523"/>
    <w:rsid w:val="009C0528"/>
    <w:rsid w:val="009C0760"/>
    <w:rsid w:val="009C0C3B"/>
    <w:rsid w:val="009C0ECA"/>
    <w:rsid w:val="009C0FCC"/>
    <w:rsid w:val="009C1B79"/>
    <w:rsid w:val="009C2E93"/>
    <w:rsid w:val="009C2EAA"/>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3C9D"/>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82E"/>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974D4"/>
    <w:rsid w:val="00CA0329"/>
    <w:rsid w:val="00CA05BF"/>
    <w:rsid w:val="00CA0869"/>
    <w:rsid w:val="00CA093D"/>
    <w:rsid w:val="00CA1826"/>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9C5"/>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613"/>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4E58"/>
    <w:rsid w:val="00D95463"/>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607"/>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3D6"/>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7C"/>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53C"/>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3D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qFormat/>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7933B80-ABDC-4265-8C2F-ECCCC9EF7922}">
  <ds:schemaRefs>
    <ds:schemaRef ds:uri="http://schemas.openxmlformats.org/officeDocument/2006/bibliography"/>
  </ds:schemaRefs>
</ds:datastoreItem>
</file>

<file path=customXml/itemProps2.xml><?xml version="1.0" encoding="utf-8"?>
<ds:datastoreItem xmlns:ds="http://schemas.openxmlformats.org/officeDocument/2006/customXml" ds:itemID="{ACEC50A1-EBA9-475B-815A-5EE1510E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2171</Words>
  <Characters>12376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49</cp:revision>
  <dcterms:created xsi:type="dcterms:W3CDTF">2025-02-06T19:29:00Z</dcterms:created>
  <dcterms:modified xsi:type="dcterms:W3CDTF">2025-02-07T04:25:00Z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1738744216</vt:lpwstr>
  </property>
</Properties>
</file>